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86764" w14:textId="77777777" w:rsidR="00084855" w:rsidRPr="00494099" w:rsidRDefault="00084855" w:rsidP="00021AC2">
      <w:pPr>
        <w:rPr>
          <w:rFonts w:ascii="Times New Roman" w:hAnsi="Times New Roman" w:cs="Times New Roman"/>
          <w:b/>
          <w:sz w:val="28"/>
          <w:szCs w:val="28"/>
        </w:rPr>
      </w:pPr>
      <w:r w:rsidRPr="00494099">
        <w:rPr>
          <w:rFonts w:ascii="Times New Roman" w:hAnsi="Times New Roman" w:cs="Times New Roman"/>
          <w:b/>
          <w:sz w:val="28"/>
          <w:szCs w:val="28"/>
        </w:rPr>
        <w:t>Список вопросов к зачету в весеннем семестре</w:t>
      </w:r>
    </w:p>
    <w:p w14:paraId="09B06070" w14:textId="013CC5C9" w:rsidR="001D63F5" w:rsidRPr="00494099" w:rsidRDefault="001D63F5" w:rsidP="009303EB">
      <w:pPr>
        <w:pStyle w:val="a4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4099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Метод FDTD. Алгоритм Йе. Дисперсия материалов.</w:t>
      </w:r>
    </w:p>
    <w:p w14:paraId="137C52A4" w14:textId="5E5FCA10" w:rsidR="00026A22" w:rsidRPr="00494099" w:rsidRDefault="00026A22" w:rsidP="00026A22">
      <w:pPr>
        <w:pStyle w:val="a4"/>
        <w:ind w:left="357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494099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Литература:</w:t>
      </w:r>
    </w:p>
    <w:p w14:paraId="3ADA0FE9" w14:textId="77777777" w:rsidR="00026A22" w:rsidRPr="00494099" w:rsidRDefault="00026A22" w:rsidP="00026A22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9409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A.Taflove</w:t>
      </w:r>
      <w:proofErr w:type="spellEnd"/>
      <w:proofErr w:type="gramEnd"/>
      <w:r w:rsidRPr="0049409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49409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S.Hagness</w:t>
      </w:r>
      <w:proofErr w:type="spellEnd"/>
      <w:r w:rsidRPr="0049409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Computational Electrodynamics: The Finite-Difference Time-Domain Method</w:t>
      </w:r>
    </w:p>
    <w:p w14:paraId="5AA12367" w14:textId="26089602" w:rsidR="00026A22" w:rsidRPr="00494099" w:rsidRDefault="00000000" w:rsidP="00026A22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="00026A22" w:rsidRPr="00494099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https://meep.readthedocs.io/en/latest/Introduction/</w:t>
        </w:r>
      </w:hyperlink>
    </w:p>
    <w:p w14:paraId="4E705A11" w14:textId="521A579D" w:rsidR="001D63F5" w:rsidRPr="00494099" w:rsidRDefault="001D63F5" w:rsidP="009303EB">
      <w:pPr>
        <w:pStyle w:val="a4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4099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Постановка задачи распространения электромагнитных волн. Как организовать расчёт сечений поглощения и рассеяния света наноструктурой. </w:t>
      </w:r>
      <w:proofErr w:type="spellStart"/>
      <w:r w:rsidRPr="00494099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Perfectly</w:t>
      </w:r>
      <w:proofErr w:type="spellEnd"/>
      <w:r w:rsidRPr="00494099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94099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Matched</w:t>
      </w:r>
      <w:proofErr w:type="spellEnd"/>
      <w:r w:rsidRPr="00494099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Layer.</w:t>
      </w:r>
    </w:p>
    <w:p w14:paraId="57A00324" w14:textId="0E49145F" w:rsidR="00026A22" w:rsidRPr="00494099" w:rsidRDefault="00026A22" w:rsidP="00026A22">
      <w:pPr>
        <w:pStyle w:val="a4"/>
        <w:ind w:left="357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494099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Литература:</w:t>
      </w:r>
    </w:p>
    <w:p w14:paraId="6A912385" w14:textId="77777777" w:rsidR="00026A22" w:rsidRPr="00494099" w:rsidRDefault="00026A22" w:rsidP="00026A22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9409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A.Taflove</w:t>
      </w:r>
      <w:proofErr w:type="spellEnd"/>
      <w:proofErr w:type="gramEnd"/>
      <w:r w:rsidRPr="0049409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49409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S.Hagness</w:t>
      </w:r>
      <w:proofErr w:type="spellEnd"/>
      <w:r w:rsidRPr="0049409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Computational Electrodynamics: The Finite-Difference Time-Domain Method</w:t>
      </w:r>
    </w:p>
    <w:p w14:paraId="249F3E54" w14:textId="5D0CA42B" w:rsidR="00026A22" w:rsidRPr="00494099" w:rsidRDefault="00000000" w:rsidP="00026A22">
      <w:pPr>
        <w:pStyle w:val="a4"/>
        <w:ind w:left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6" w:tgtFrame="_blank" w:history="1">
        <w:r w:rsidR="00026A22" w:rsidRPr="0049409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https://meep.readthedocs.io/en/latest/Introduction/</w:t>
        </w:r>
      </w:hyperlink>
    </w:p>
    <w:p w14:paraId="7D0665C2" w14:textId="4902F351" w:rsidR="001D63F5" w:rsidRPr="00494099" w:rsidRDefault="001D63F5" w:rsidP="009303EB">
      <w:pPr>
        <w:pStyle w:val="a3"/>
        <w:numPr>
          <w:ilvl w:val="0"/>
          <w:numId w:val="1"/>
        </w:numPr>
        <w:spacing w:after="0" w:line="240" w:lineRule="auto"/>
        <w:ind w:left="357" w:hanging="357"/>
        <w:contextualSpacing w:val="0"/>
        <w:rPr>
          <w:rStyle w:val="a7"/>
          <w:rFonts w:ascii="Times New Roman" w:hAnsi="Times New Roman" w:cs="Times New Roman"/>
          <w:b/>
          <w:bCs/>
          <w:sz w:val="24"/>
          <w:szCs w:val="24"/>
        </w:rPr>
      </w:pPr>
      <w:r w:rsidRPr="00494099">
        <w:rPr>
          <w:rStyle w:val="a7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Запрещенные зоны в фотонных кристаллах. Влияние поляризации. Методы увеличения ширины запрещенной зоны. Примеры трехмерных фотонных кристаллов.</w:t>
      </w:r>
    </w:p>
    <w:p w14:paraId="113D4145" w14:textId="65B307A0" w:rsidR="00026A22" w:rsidRPr="00494099" w:rsidRDefault="00026A22" w:rsidP="00026A22">
      <w:pPr>
        <w:pStyle w:val="a3"/>
        <w:spacing w:after="0" w:line="240" w:lineRule="auto"/>
        <w:ind w:left="357"/>
        <w:contextualSpacing w:val="0"/>
        <w:rPr>
          <w:rStyle w:val="a7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494099">
        <w:rPr>
          <w:rStyle w:val="a7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  <w:bdr w:val="none" w:sz="0" w:space="0" w:color="auto" w:frame="1"/>
          <w:shd w:val="clear" w:color="auto" w:fill="FFFFFF"/>
        </w:rPr>
        <w:t>Литература:</w:t>
      </w:r>
    </w:p>
    <w:p w14:paraId="019E341B" w14:textId="77777777" w:rsidR="00026A22" w:rsidRPr="00494099" w:rsidRDefault="00026A22" w:rsidP="00026A22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494099">
        <w:rPr>
          <w:rFonts w:ascii="Times New Roman" w:hAnsi="Times New Roman" w:cs="Times New Roman"/>
          <w:sz w:val="24"/>
          <w:szCs w:val="24"/>
          <w:lang w:val="en-US"/>
        </w:rPr>
        <w:t xml:space="preserve">J. D. </w:t>
      </w:r>
      <w:proofErr w:type="spellStart"/>
      <w:r w:rsidRPr="00494099">
        <w:rPr>
          <w:rFonts w:ascii="Times New Roman" w:hAnsi="Times New Roman" w:cs="Times New Roman"/>
          <w:sz w:val="24"/>
          <w:szCs w:val="24"/>
          <w:lang w:val="en-US"/>
        </w:rPr>
        <w:t>Joannopoulos</w:t>
      </w:r>
      <w:proofErr w:type="spellEnd"/>
      <w:r w:rsidRPr="00494099">
        <w:rPr>
          <w:rFonts w:ascii="Times New Roman" w:hAnsi="Times New Roman" w:cs="Times New Roman"/>
          <w:sz w:val="24"/>
          <w:szCs w:val="24"/>
          <w:lang w:val="en-US"/>
        </w:rPr>
        <w:t>, S. G. Johnson, J. N. Winn, and R. D. Meade, Photonic Crystals: Molding the Flow of Light, 2</w:t>
      </w:r>
      <w:r w:rsidRPr="0049409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494099">
        <w:rPr>
          <w:rFonts w:ascii="Times New Roman" w:hAnsi="Times New Roman" w:cs="Times New Roman"/>
          <w:sz w:val="24"/>
          <w:szCs w:val="24"/>
          <w:lang w:val="en-US"/>
        </w:rPr>
        <w:t xml:space="preserve"> edition, PUP 2008</w:t>
      </w:r>
    </w:p>
    <w:p w14:paraId="2D41A037" w14:textId="77777777" w:rsidR="00026A22" w:rsidRPr="00494099" w:rsidRDefault="00026A22" w:rsidP="00026A22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494099">
        <w:rPr>
          <w:rFonts w:ascii="Times New Roman" w:hAnsi="Times New Roman" w:cs="Times New Roman"/>
          <w:sz w:val="24"/>
          <w:szCs w:val="24"/>
          <w:lang w:val="en-US"/>
        </w:rPr>
        <w:t xml:space="preserve">K. Busch, S. </w:t>
      </w:r>
      <w:proofErr w:type="spellStart"/>
      <w:r w:rsidRPr="00494099">
        <w:rPr>
          <w:rFonts w:ascii="Times New Roman" w:hAnsi="Times New Roman" w:cs="Times New Roman"/>
          <w:sz w:val="24"/>
          <w:szCs w:val="24"/>
          <w:lang w:val="en-US"/>
        </w:rPr>
        <w:t>Lolkes</w:t>
      </w:r>
      <w:proofErr w:type="spellEnd"/>
      <w:r w:rsidRPr="00494099">
        <w:rPr>
          <w:rFonts w:ascii="Times New Roman" w:hAnsi="Times New Roman" w:cs="Times New Roman"/>
          <w:sz w:val="24"/>
          <w:szCs w:val="24"/>
          <w:lang w:val="en-US"/>
        </w:rPr>
        <w:t xml:space="preserve">, R. B. </w:t>
      </w:r>
      <w:proofErr w:type="spellStart"/>
      <w:r w:rsidRPr="00494099">
        <w:rPr>
          <w:rFonts w:ascii="Times New Roman" w:hAnsi="Times New Roman" w:cs="Times New Roman"/>
          <w:sz w:val="24"/>
          <w:szCs w:val="24"/>
          <w:lang w:val="en-US"/>
        </w:rPr>
        <w:t>Wehrspohn</w:t>
      </w:r>
      <w:proofErr w:type="spellEnd"/>
      <w:r w:rsidRPr="00494099">
        <w:rPr>
          <w:rFonts w:ascii="Times New Roman" w:hAnsi="Times New Roman" w:cs="Times New Roman"/>
          <w:sz w:val="24"/>
          <w:szCs w:val="24"/>
          <w:lang w:val="en-US"/>
        </w:rPr>
        <w:t xml:space="preserve">, H. </w:t>
      </w:r>
      <w:proofErr w:type="spellStart"/>
      <w:r w:rsidRPr="00494099">
        <w:rPr>
          <w:rFonts w:ascii="Times New Roman" w:hAnsi="Times New Roman" w:cs="Times New Roman"/>
          <w:sz w:val="24"/>
          <w:szCs w:val="24"/>
          <w:lang w:val="en-US"/>
        </w:rPr>
        <w:t>Foll</w:t>
      </w:r>
      <w:proofErr w:type="spellEnd"/>
      <w:r w:rsidRPr="00494099">
        <w:rPr>
          <w:rFonts w:ascii="Times New Roman" w:hAnsi="Times New Roman" w:cs="Times New Roman"/>
          <w:sz w:val="24"/>
          <w:szCs w:val="24"/>
          <w:lang w:val="en-US"/>
        </w:rPr>
        <w:t>, Photonic Crystals: Advances in Design, Fabrication, and Characterization, Wiley 2006</w:t>
      </w:r>
    </w:p>
    <w:p w14:paraId="797AC45A" w14:textId="666BA66B" w:rsidR="001D63F5" w:rsidRPr="00494099" w:rsidRDefault="001D63F5" w:rsidP="009303EB">
      <w:pPr>
        <w:pStyle w:val="a3"/>
        <w:numPr>
          <w:ilvl w:val="0"/>
          <w:numId w:val="1"/>
        </w:numPr>
        <w:spacing w:after="0" w:line="240" w:lineRule="auto"/>
        <w:ind w:left="357" w:hanging="357"/>
        <w:contextualSpacing w:val="0"/>
        <w:rPr>
          <w:rStyle w:val="a7"/>
          <w:rFonts w:ascii="Times New Roman" w:hAnsi="Times New Roman" w:cs="Times New Roman"/>
          <w:b/>
          <w:bCs/>
          <w:sz w:val="24"/>
          <w:szCs w:val="24"/>
        </w:rPr>
      </w:pPr>
      <w:r w:rsidRPr="00494099">
        <w:rPr>
          <w:rStyle w:val="a7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Дефекты в двумерных и трехмерных фотонных кристаллах. Их применение.</w:t>
      </w:r>
    </w:p>
    <w:p w14:paraId="4ADC32CF" w14:textId="17D326A7" w:rsidR="00026A22" w:rsidRPr="0092564E" w:rsidRDefault="00026A22" w:rsidP="00026A22">
      <w:pPr>
        <w:pStyle w:val="a3"/>
        <w:spacing w:after="0" w:line="240" w:lineRule="auto"/>
        <w:ind w:left="357"/>
        <w:contextualSpacing w:val="0"/>
        <w:rPr>
          <w:rStyle w:val="a7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92564E">
        <w:rPr>
          <w:rStyle w:val="a7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  <w:bdr w:val="none" w:sz="0" w:space="0" w:color="auto" w:frame="1"/>
          <w:shd w:val="clear" w:color="auto" w:fill="FFFFFF"/>
        </w:rPr>
        <w:t>Литература:</w:t>
      </w:r>
    </w:p>
    <w:p w14:paraId="07C71A1D" w14:textId="77777777" w:rsidR="00026A22" w:rsidRPr="00494099" w:rsidRDefault="00026A22" w:rsidP="00026A22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494099">
        <w:rPr>
          <w:rFonts w:ascii="Times New Roman" w:hAnsi="Times New Roman" w:cs="Times New Roman"/>
          <w:sz w:val="24"/>
          <w:szCs w:val="24"/>
          <w:lang w:val="en-US"/>
        </w:rPr>
        <w:t xml:space="preserve">J. D. </w:t>
      </w:r>
      <w:proofErr w:type="spellStart"/>
      <w:r w:rsidRPr="00494099">
        <w:rPr>
          <w:rFonts w:ascii="Times New Roman" w:hAnsi="Times New Roman" w:cs="Times New Roman"/>
          <w:sz w:val="24"/>
          <w:szCs w:val="24"/>
          <w:lang w:val="en-US"/>
        </w:rPr>
        <w:t>Joannopoulos</w:t>
      </w:r>
      <w:proofErr w:type="spellEnd"/>
      <w:r w:rsidRPr="00494099">
        <w:rPr>
          <w:rFonts w:ascii="Times New Roman" w:hAnsi="Times New Roman" w:cs="Times New Roman"/>
          <w:sz w:val="24"/>
          <w:szCs w:val="24"/>
          <w:lang w:val="en-US"/>
        </w:rPr>
        <w:t>, S. G. Johnson, J. N. Winn, and R. D. Meade, Photonic Crystals: Molding the Flow of Light, 2</w:t>
      </w:r>
      <w:r w:rsidRPr="0049409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494099">
        <w:rPr>
          <w:rFonts w:ascii="Times New Roman" w:hAnsi="Times New Roman" w:cs="Times New Roman"/>
          <w:sz w:val="24"/>
          <w:szCs w:val="24"/>
          <w:lang w:val="en-US"/>
        </w:rPr>
        <w:t xml:space="preserve"> edition, PUP 2008</w:t>
      </w:r>
    </w:p>
    <w:p w14:paraId="7C418CFE" w14:textId="77777777" w:rsidR="00026A22" w:rsidRPr="00494099" w:rsidRDefault="00026A22" w:rsidP="00026A22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494099">
        <w:rPr>
          <w:rFonts w:ascii="Times New Roman" w:hAnsi="Times New Roman" w:cs="Times New Roman"/>
          <w:sz w:val="24"/>
          <w:szCs w:val="24"/>
          <w:lang w:val="en-US"/>
        </w:rPr>
        <w:t xml:space="preserve">K. Busch, S. </w:t>
      </w:r>
      <w:proofErr w:type="spellStart"/>
      <w:r w:rsidRPr="00494099">
        <w:rPr>
          <w:rFonts w:ascii="Times New Roman" w:hAnsi="Times New Roman" w:cs="Times New Roman"/>
          <w:sz w:val="24"/>
          <w:szCs w:val="24"/>
          <w:lang w:val="en-US"/>
        </w:rPr>
        <w:t>Lolkes</w:t>
      </w:r>
      <w:proofErr w:type="spellEnd"/>
      <w:r w:rsidRPr="00494099">
        <w:rPr>
          <w:rFonts w:ascii="Times New Roman" w:hAnsi="Times New Roman" w:cs="Times New Roman"/>
          <w:sz w:val="24"/>
          <w:szCs w:val="24"/>
          <w:lang w:val="en-US"/>
        </w:rPr>
        <w:t xml:space="preserve">, R. B. </w:t>
      </w:r>
      <w:proofErr w:type="spellStart"/>
      <w:r w:rsidRPr="00494099">
        <w:rPr>
          <w:rFonts w:ascii="Times New Roman" w:hAnsi="Times New Roman" w:cs="Times New Roman"/>
          <w:sz w:val="24"/>
          <w:szCs w:val="24"/>
          <w:lang w:val="en-US"/>
        </w:rPr>
        <w:t>Wehrspohn</w:t>
      </w:r>
      <w:proofErr w:type="spellEnd"/>
      <w:r w:rsidRPr="00494099">
        <w:rPr>
          <w:rFonts w:ascii="Times New Roman" w:hAnsi="Times New Roman" w:cs="Times New Roman"/>
          <w:sz w:val="24"/>
          <w:szCs w:val="24"/>
          <w:lang w:val="en-US"/>
        </w:rPr>
        <w:t xml:space="preserve">, H. </w:t>
      </w:r>
      <w:proofErr w:type="spellStart"/>
      <w:r w:rsidRPr="00494099">
        <w:rPr>
          <w:rFonts w:ascii="Times New Roman" w:hAnsi="Times New Roman" w:cs="Times New Roman"/>
          <w:sz w:val="24"/>
          <w:szCs w:val="24"/>
          <w:lang w:val="en-US"/>
        </w:rPr>
        <w:t>Foll</w:t>
      </w:r>
      <w:proofErr w:type="spellEnd"/>
      <w:r w:rsidRPr="00494099">
        <w:rPr>
          <w:rFonts w:ascii="Times New Roman" w:hAnsi="Times New Roman" w:cs="Times New Roman"/>
          <w:sz w:val="24"/>
          <w:szCs w:val="24"/>
          <w:lang w:val="en-US"/>
        </w:rPr>
        <w:t>, Photonic Crystals: Advances in Design, Fabrication, and Characterization, Wiley 2006</w:t>
      </w:r>
    </w:p>
    <w:p w14:paraId="655EB303" w14:textId="79CAF0E5" w:rsidR="001D63F5" w:rsidRPr="0092564E" w:rsidRDefault="001D63F5" w:rsidP="009303EB">
      <w:pPr>
        <w:pStyle w:val="a3"/>
        <w:numPr>
          <w:ilvl w:val="0"/>
          <w:numId w:val="1"/>
        </w:numPr>
        <w:spacing w:after="0" w:line="240" w:lineRule="auto"/>
        <w:rPr>
          <w:rStyle w:val="a7"/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2564E">
        <w:rPr>
          <w:rStyle w:val="a7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Фотоннокристаллическое</w:t>
      </w:r>
      <w:proofErr w:type="spellEnd"/>
      <w:r w:rsidRPr="0092564E">
        <w:rPr>
          <w:rStyle w:val="a7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оптоволокно (ФКО). Типы применяемых ФКО, их свойства и преимущества. </w:t>
      </w:r>
      <w:proofErr w:type="spellStart"/>
      <w:r w:rsidRPr="0092564E">
        <w:rPr>
          <w:rStyle w:val="a7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Одномодовое</w:t>
      </w:r>
      <w:proofErr w:type="spellEnd"/>
      <w:r w:rsidRPr="0092564E">
        <w:rPr>
          <w:rStyle w:val="a7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волокно.</w:t>
      </w:r>
    </w:p>
    <w:p w14:paraId="79886E82" w14:textId="3225EAAA" w:rsidR="00026A22" w:rsidRPr="0092564E" w:rsidRDefault="00026A22" w:rsidP="00026A22">
      <w:pPr>
        <w:pStyle w:val="a3"/>
        <w:spacing w:after="0" w:line="240" w:lineRule="auto"/>
        <w:ind w:left="360"/>
        <w:rPr>
          <w:rStyle w:val="a7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92564E">
        <w:rPr>
          <w:rStyle w:val="a7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  <w:bdr w:val="none" w:sz="0" w:space="0" w:color="auto" w:frame="1"/>
          <w:shd w:val="clear" w:color="auto" w:fill="FFFFFF"/>
        </w:rPr>
        <w:t>Литература:</w:t>
      </w:r>
    </w:p>
    <w:p w14:paraId="73A85405" w14:textId="0F31BB34" w:rsidR="00026A22" w:rsidRPr="00494099" w:rsidRDefault="00026A22" w:rsidP="00026A22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494099">
        <w:rPr>
          <w:rFonts w:ascii="Times New Roman" w:hAnsi="Times New Roman" w:cs="Times New Roman"/>
          <w:sz w:val="24"/>
          <w:szCs w:val="24"/>
          <w:lang w:val="en-US"/>
        </w:rPr>
        <w:t xml:space="preserve">J. D. </w:t>
      </w:r>
      <w:proofErr w:type="spellStart"/>
      <w:r w:rsidRPr="00494099">
        <w:rPr>
          <w:rFonts w:ascii="Times New Roman" w:hAnsi="Times New Roman" w:cs="Times New Roman"/>
          <w:sz w:val="24"/>
          <w:szCs w:val="24"/>
          <w:lang w:val="en-US"/>
        </w:rPr>
        <w:t>Joannopoulos</w:t>
      </w:r>
      <w:proofErr w:type="spellEnd"/>
      <w:r w:rsidRPr="00494099">
        <w:rPr>
          <w:rFonts w:ascii="Times New Roman" w:hAnsi="Times New Roman" w:cs="Times New Roman"/>
          <w:sz w:val="24"/>
          <w:szCs w:val="24"/>
          <w:lang w:val="en-US"/>
        </w:rPr>
        <w:t>, S. G. Johnson, J. N. Winn, and R. D. Meade, Photonic Crystals: Molding the Flow of Light, 2</w:t>
      </w:r>
      <w:r w:rsidRPr="0049409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494099">
        <w:rPr>
          <w:rFonts w:ascii="Times New Roman" w:hAnsi="Times New Roman" w:cs="Times New Roman"/>
          <w:sz w:val="24"/>
          <w:szCs w:val="24"/>
          <w:lang w:val="en-US"/>
        </w:rPr>
        <w:t xml:space="preserve"> edition, PUP 2008</w:t>
      </w:r>
    </w:p>
    <w:p w14:paraId="01E77EC1" w14:textId="36C6947B" w:rsidR="00026A22" w:rsidRPr="00494099" w:rsidRDefault="00026A22" w:rsidP="00026A22">
      <w:pPr>
        <w:pStyle w:val="a3"/>
        <w:spacing w:after="0" w:line="240" w:lineRule="auto"/>
        <w:ind w:left="360"/>
        <w:rPr>
          <w:rStyle w:val="a7"/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  <w:r w:rsidRPr="00494099">
        <w:rPr>
          <w:rFonts w:ascii="Times New Roman" w:hAnsi="Times New Roman" w:cs="Times New Roman"/>
          <w:sz w:val="24"/>
          <w:szCs w:val="24"/>
          <w:lang w:val="en-US"/>
        </w:rPr>
        <w:t xml:space="preserve">F. Poli, A. </w:t>
      </w:r>
      <w:proofErr w:type="spellStart"/>
      <w:r w:rsidRPr="00494099">
        <w:rPr>
          <w:rFonts w:ascii="Times New Roman" w:hAnsi="Times New Roman" w:cs="Times New Roman"/>
          <w:sz w:val="24"/>
          <w:szCs w:val="24"/>
          <w:lang w:val="en-US"/>
        </w:rPr>
        <w:t>Cucinotta</w:t>
      </w:r>
      <w:proofErr w:type="spellEnd"/>
      <w:r w:rsidRPr="00494099">
        <w:rPr>
          <w:rFonts w:ascii="Times New Roman" w:hAnsi="Times New Roman" w:cs="Times New Roman"/>
          <w:sz w:val="24"/>
          <w:szCs w:val="24"/>
          <w:lang w:val="en-US"/>
        </w:rPr>
        <w:t xml:space="preserve">, S. </w:t>
      </w:r>
      <w:proofErr w:type="spellStart"/>
      <w:r w:rsidRPr="00494099">
        <w:rPr>
          <w:rFonts w:ascii="Times New Roman" w:hAnsi="Times New Roman" w:cs="Times New Roman"/>
          <w:sz w:val="24"/>
          <w:szCs w:val="24"/>
          <w:lang w:val="en-US"/>
        </w:rPr>
        <w:t>Selleri</w:t>
      </w:r>
      <w:proofErr w:type="spellEnd"/>
      <w:r w:rsidRPr="00494099">
        <w:rPr>
          <w:rFonts w:ascii="Times New Roman" w:hAnsi="Times New Roman" w:cs="Times New Roman"/>
          <w:sz w:val="24"/>
          <w:szCs w:val="24"/>
          <w:lang w:val="en-US"/>
        </w:rPr>
        <w:t>, Photonic Crystal Fibers, Springer, 2007</w:t>
      </w:r>
    </w:p>
    <w:p w14:paraId="0E35BAF9" w14:textId="592C7515" w:rsidR="001D63F5" w:rsidRPr="0092564E" w:rsidRDefault="00735B08" w:rsidP="009303EB">
      <w:pPr>
        <w:pStyle w:val="a4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5B08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Что такое дисперсионная и абсорбционная оптическая </w:t>
      </w:r>
      <w:proofErr w:type="spellStart"/>
      <w:r w:rsidRPr="00735B08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бистабильность</w:t>
      </w:r>
      <w:proofErr w:type="spellEnd"/>
    </w:p>
    <w:p w14:paraId="23EEDBC2" w14:textId="6945AFBD" w:rsidR="00026A22" w:rsidRPr="00735B08" w:rsidRDefault="00026A22" w:rsidP="00026A22">
      <w:pPr>
        <w:pStyle w:val="a4"/>
        <w:ind w:left="357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92564E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Литература</w:t>
      </w:r>
      <w:r w:rsidRPr="00735B08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:</w:t>
      </w:r>
    </w:p>
    <w:p w14:paraId="46F1DCA5" w14:textId="1BFFA0B5" w:rsidR="00735B08" w:rsidRPr="00735B08" w:rsidRDefault="00735B08" w:rsidP="00735B08">
      <w:pPr>
        <w:pStyle w:val="a4"/>
        <w:ind w:left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5B0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Гиббс X. М., </w:t>
      </w:r>
      <w:r w:rsidRPr="00735B08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Оптическая </w:t>
      </w:r>
      <w:proofErr w:type="spellStart"/>
      <w:r w:rsidRPr="00735B08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бистабильность</w:t>
      </w:r>
      <w:proofErr w:type="spellEnd"/>
      <w:r w:rsidRPr="00735B08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. Управление светом с помощью света</w:t>
      </w:r>
      <w:r w:rsidRPr="00735B0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, пер. с англ., М., 1988;</w:t>
      </w:r>
    </w:p>
    <w:p w14:paraId="47AA82DA" w14:textId="77777777" w:rsidR="00735B08" w:rsidRPr="00735B08" w:rsidRDefault="00735B08" w:rsidP="00735B08">
      <w:pPr>
        <w:pStyle w:val="a4"/>
        <w:ind w:left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35B0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/>
        </w:rPr>
        <w:t xml:space="preserve">Igor E. </w:t>
      </w:r>
      <w:proofErr w:type="spellStart"/>
      <w:r w:rsidRPr="00735B0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/>
        </w:rPr>
        <w:t>Protsenko</w:t>
      </w:r>
      <w:proofErr w:type="spellEnd"/>
      <w:r w:rsidRPr="00735B0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/>
        </w:rPr>
        <w:t xml:space="preserve">, Alexander V. </w:t>
      </w:r>
      <w:proofErr w:type="spellStart"/>
      <w:r w:rsidRPr="00735B0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/>
        </w:rPr>
        <w:t>Uskov</w:t>
      </w:r>
      <w:proofErr w:type="spellEnd"/>
      <w:r w:rsidRPr="00735B0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735B08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Single photon optical </w:t>
      </w:r>
      <w:proofErr w:type="spellStart"/>
      <w:r w:rsidRPr="00735B08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val="en-US"/>
        </w:rPr>
        <w:t>bistability</w:t>
      </w:r>
      <w:proofErr w:type="spellEnd"/>
      <w:r w:rsidRPr="00735B08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(</w:t>
      </w:r>
      <w:r w:rsidRPr="00735B0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/>
        </w:rPr>
        <w:t>2023)</w:t>
      </w:r>
      <w:r w:rsidRPr="00735B08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</w:t>
      </w:r>
      <w:hyperlink r:id="rId7" w:history="1">
        <w:r w:rsidRPr="00735B08">
          <w:rPr>
            <w:rStyle w:val="a6"/>
            <w:rFonts w:ascii="Times New Roman" w:eastAsiaTheme="minorEastAsia" w:hAnsi="Times New Roman" w:cs="Times New Roman"/>
            <w:sz w:val="24"/>
            <w:szCs w:val="24"/>
            <w:shd w:val="clear" w:color="auto" w:fill="FFFFFF"/>
            <w:lang w:val="en-US"/>
          </w:rPr>
          <w:t>https://doi.org/10.48550/arXiv.2304.07530</w:t>
        </w:r>
      </w:hyperlink>
    </w:p>
    <w:p w14:paraId="736AC806" w14:textId="77777777" w:rsidR="00735B08" w:rsidRPr="00735B08" w:rsidRDefault="00000000" w:rsidP="00735B08">
      <w:pPr>
        <w:pStyle w:val="a4"/>
        <w:ind w:left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8" w:history="1">
        <w:r w:rsidR="00735B08" w:rsidRPr="00735B08">
          <w:rPr>
            <w:rStyle w:val="a6"/>
            <w:rFonts w:ascii="Times New Roman" w:eastAsiaTheme="minorEastAsia" w:hAnsi="Times New Roman" w:cs="Times New Roman"/>
            <w:sz w:val="24"/>
            <w:szCs w:val="24"/>
            <w:shd w:val="clear" w:color="auto" w:fill="FFFFFF"/>
            <w:lang w:val="en-US"/>
          </w:rPr>
          <w:t>Igor E. Protsenko</w:t>
        </w:r>
      </w:hyperlink>
      <w:r w:rsidR="00735B08" w:rsidRPr="00735B0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/>
        </w:rPr>
        <w:t>, </w:t>
      </w:r>
      <w:hyperlink r:id="rId9" w:history="1">
        <w:r w:rsidR="00735B08" w:rsidRPr="00735B08">
          <w:rPr>
            <w:rStyle w:val="a6"/>
            <w:rFonts w:ascii="Times New Roman" w:eastAsiaTheme="minorEastAsia" w:hAnsi="Times New Roman" w:cs="Times New Roman"/>
            <w:sz w:val="24"/>
            <w:szCs w:val="24"/>
            <w:shd w:val="clear" w:color="auto" w:fill="FFFFFF"/>
            <w:lang w:val="en-US"/>
          </w:rPr>
          <w:t>Alexander V. Uskov</w:t>
        </w:r>
      </w:hyperlink>
      <w:r w:rsidR="00735B08" w:rsidRPr="00735B0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735B08" w:rsidRPr="00735B08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Quantum fluctuations in the small Fabry-Perot interferometer </w:t>
      </w:r>
      <w:r w:rsidR="00735B08" w:rsidRPr="00735B0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/>
        </w:rPr>
        <w:t xml:space="preserve">(2023) </w:t>
      </w:r>
      <w:hyperlink r:id="rId10" w:history="1">
        <w:r w:rsidR="00735B08" w:rsidRPr="00735B08">
          <w:rPr>
            <w:rStyle w:val="a6"/>
            <w:rFonts w:ascii="Times New Roman" w:eastAsiaTheme="minorEastAsia" w:hAnsi="Times New Roman" w:cs="Times New Roman"/>
            <w:sz w:val="24"/>
            <w:szCs w:val="24"/>
            <w:shd w:val="clear" w:color="auto" w:fill="FFFFFF"/>
            <w:lang w:val="en-US"/>
          </w:rPr>
          <w:t>https://doi.org/10.48550/arXiv.2212.13430</w:t>
        </w:r>
      </w:hyperlink>
    </w:p>
    <w:p w14:paraId="3E52ACA3" w14:textId="7F5E481F" w:rsidR="001D63F5" w:rsidRPr="00735B08" w:rsidRDefault="00735B08" w:rsidP="00735B0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</w:pPr>
      <w:r w:rsidRPr="00735B08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Экспериментальная и теоретическая модели абсорбционной оптической </w:t>
      </w:r>
      <w:proofErr w:type="spellStart"/>
      <w:r w:rsidRPr="00735B08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бистабильности</w:t>
      </w:r>
      <w:proofErr w:type="spellEnd"/>
      <w:r w:rsidR="001D63F5" w:rsidRPr="00735B08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.</w:t>
      </w:r>
    </w:p>
    <w:p w14:paraId="1116BF88" w14:textId="4E7AFBEA" w:rsidR="00026A22" w:rsidRPr="00F814C8" w:rsidRDefault="00026A22" w:rsidP="00026A22">
      <w:pPr>
        <w:pStyle w:val="a4"/>
        <w:ind w:left="357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92564E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Литература</w:t>
      </w:r>
      <w:r w:rsidRPr="00F814C8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:</w:t>
      </w:r>
    </w:p>
    <w:p w14:paraId="0B4E8060" w14:textId="34D9A0EE" w:rsidR="00735B08" w:rsidRPr="00735B08" w:rsidRDefault="00735B08" w:rsidP="00735B08">
      <w:pPr>
        <w:pStyle w:val="a4"/>
        <w:ind w:left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5B0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Гиббс X. М., </w:t>
      </w:r>
      <w:r w:rsidRPr="00735B08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Оптическая </w:t>
      </w:r>
      <w:proofErr w:type="spellStart"/>
      <w:r w:rsidRPr="00735B08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бистабильность</w:t>
      </w:r>
      <w:proofErr w:type="spellEnd"/>
      <w:r w:rsidRPr="00735B08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. Управление светом с помощью света</w:t>
      </w:r>
      <w:r w:rsidRPr="00735B0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, пер. с англ., М., 1988;</w:t>
      </w:r>
    </w:p>
    <w:p w14:paraId="5D9F9A8C" w14:textId="77777777" w:rsidR="00735B08" w:rsidRPr="00735B08" w:rsidRDefault="00735B08" w:rsidP="00735B08">
      <w:pPr>
        <w:pStyle w:val="a4"/>
        <w:ind w:left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35B0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/>
        </w:rPr>
        <w:t xml:space="preserve">Igor E. </w:t>
      </w:r>
      <w:proofErr w:type="spellStart"/>
      <w:r w:rsidRPr="00735B0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/>
        </w:rPr>
        <w:t>Protsenko</w:t>
      </w:r>
      <w:proofErr w:type="spellEnd"/>
      <w:r w:rsidRPr="00735B0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/>
        </w:rPr>
        <w:t xml:space="preserve">, Alexander V. </w:t>
      </w:r>
      <w:proofErr w:type="spellStart"/>
      <w:r w:rsidRPr="00735B0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/>
        </w:rPr>
        <w:t>Uskov</w:t>
      </w:r>
      <w:proofErr w:type="spellEnd"/>
      <w:r w:rsidRPr="00735B0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735B08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Single photon optical </w:t>
      </w:r>
      <w:proofErr w:type="spellStart"/>
      <w:r w:rsidRPr="00735B08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val="en-US"/>
        </w:rPr>
        <w:t>bistability</w:t>
      </w:r>
      <w:proofErr w:type="spellEnd"/>
      <w:r w:rsidRPr="00735B08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(</w:t>
      </w:r>
      <w:r w:rsidRPr="00735B0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/>
        </w:rPr>
        <w:t>2023)</w:t>
      </w:r>
      <w:r w:rsidRPr="00735B08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</w:t>
      </w:r>
      <w:hyperlink r:id="rId11" w:history="1">
        <w:r w:rsidRPr="00735B08">
          <w:rPr>
            <w:rStyle w:val="a6"/>
            <w:rFonts w:ascii="Times New Roman" w:eastAsiaTheme="minorEastAsia" w:hAnsi="Times New Roman" w:cs="Times New Roman"/>
            <w:sz w:val="24"/>
            <w:szCs w:val="24"/>
            <w:shd w:val="clear" w:color="auto" w:fill="FFFFFF"/>
            <w:lang w:val="en-US"/>
          </w:rPr>
          <w:t>https://doi.org/10.48550/arXiv.2304.07530</w:t>
        </w:r>
      </w:hyperlink>
    </w:p>
    <w:p w14:paraId="328E443D" w14:textId="4EF8C520" w:rsidR="00026A22" w:rsidRDefault="00000000" w:rsidP="00735B08">
      <w:pPr>
        <w:pStyle w:val="a4"/>
        <w:ind w:left="357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/>
        </w:rPr>
      </w:pPr>
      <w:hyperlink r:id="rId12" w:history="1">
        <w:r w:rsidR="00735B08" w:rsidRPr="00735B08">
          <w:rPr>
            <w:rStyle w:val="a6"/>
            <w:rFonts w:ascii="Times New Roman" w:eastAsiaTheme="minorEastAsia" w:hAnsi="Times New Roman" w:cs="Times New Roman"/>
            <w:sz w:val="24"/>
            <w:szCs w:val="24"/>
            <w:shd w:val="clear" w:color="auto" w:fill="FFFFFF"/>
            <w:lang w:val="en-US"/>
          </w:rPr>
          <w:t>Igor E. Protsenko</w:t>
        </w:r>
      </w:hyperlink>
      <w:r w:rsidR="00735B08" w:rsidRPr="00735B0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/>
        </w:rPr>
        <w:t>, </w:t>
      </w:r>
      <w:hyperlink r:id="rId13" w:history="1">
        <w:r w:rsidR="00735B08" w:rsidRPr="00735B08">
          <w:rPr>
            <w:rStyle w:val="a6"/>
            <w:rFonts w:ascii="Times New Roman" w:eastAsiaTheme="minorEastAsia" w:hAnsi="Times New Roman" w:cs="Times New Roman"/>
            <w:sz w:val="24"/>
            <w:szCs w:val="24"/>
            <w:shd w:val="clear" w:color="auto" w:fill="FFFFFF"/>
            <w:lang w:val="en-US"/>
          </w:rPr>
          <w:t>Alexander V. Uskov</w:t>
        </w:r>
      </w:hyperlink>
      <w:r w:rsidR="00735B08" w:rsidRPr="00735B0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735B08" w:rsidRPr="00735B08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Quantum fluctuations in the small Fabry-Perot interferometer </w:t>
      </w:r>
      <w:r w:rsidR="00735B08" w:rsidRPr="00735B0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/>
        </w:rPr>
        <w:t xml:space="preserve">(2023) </w:t>
      </w:r>
      <w:hyperlink r:id="rId14" w:history="1">
        <w:r w:rsidR="00735B08" w:rsidRPr="00735B08">
          <w:rPr>
            <w:rStyle w:val="a6"/>
            <w:rFonts w:ascii="Times New Roman" w:eastAsiaTheme="minorEastAsia" w:hAnsi="Times New Roman" w:cs="Times New Roman"/>
            <w:sz w:val="24"/>
            <w:szCs w:val="24"/>
            <w:shd w:val="clear" w:color="auto" w:fill="FFFFFF"/>
            <w:lang w:val="en-US"/>
          </w:rPr>
          <w:t>https://doi.org/10.48550/arXiv.2212.13430</w:t>
        </w:r>
      </w:hyperlink>
    </w:p>
    <w:p w14:paraId="03971C93" w14:textId="77777777" w:rsidR="00735B08" w:rsidRPr="00735B08" w:rsidRDefault="00735B08" w:rsidP="00735B0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</w:pPr>
      <w:r w:rsidRPr="00735B08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lastRenderedPageBreak/>
        <w:t>Определение стационарного решения уравнения для квантового нелинейного осциллятора</w:t>
      </w:r>
    </w:p>
    <w:p w14:paraId="27E68EA7" w14:textId="77777777" w:rsidR="00735B08" w:rsidRPr="00F814C8" w:rsidRDefault="00735B08" w:rsidP="00735B08">
      <w:pPr>
        <w:pStyle w:val="a4"/>
        <w:ind w:left="360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92564E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Литература</w:t>
      </w:r>
      <w:r w:rsidRPr="00F814C8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:</w:t>
      </w:r>
    </w:p>
    <w:p w14:paraId="12C7B8DE" w14:textId="4A0ECCF5" w:rsidR="00735B08" w:rsidRPr="00735B08" w:rsidRDefault="00735B08" w:rsidP="00735B08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5B0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Гиббс X. М., </w:t>
      </w:r>
      <w:r w:rsidRPr="00735B08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Оптическая </w:t>
      </w:r>
      <w:proofErr w:type="spellStart"/>
      <w:r w:rsidRPr="00735B08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бистабильность</w:t>
      </w:r>
      <w:proofErr w:type="spellEnd"/>
      <w:r w:rsidRPr="00735B08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. Управление светом с помощью света</w:t>
      </w:r>
      <w:r w:rsidRPr="00735B0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, пер. с англ., М., 1988;</w:t>
      </w:r>
    </w:p>
    <w:p w14:paraId="130BE6C1" w14:textId="77777777" w:rsidR="00735B08" w:rsidRPr="00735B08" w:rsidRDefault="00735B08" w:rsidP="00735B08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35B0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/>
        </w:rPr>
        <w:t xml:space="preserve">Igor E. </w:t>
      </w:r>
      <w:proofErr w:type="spellStart"/>
      <w:r w:rsidRPr="00735B0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/>
        </w:rPr>
        <w:t>Protsenko</w:t>
      </w:r>
      <w:proofErr w:type="spellEnd"/>
      <w:r w:rsidRPr="00735B0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/>
        </w:rPr>
        <w:t xml:space="preserve">, Alexander V. </w:t>
      </w:r>
      <w:proofErr w:type="spellStart"/>
      <w:r w:rsidRPr="00735B0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/>
        </w:rPr>
        <w:t>Uskov</w:t>
      </w:r>
      <w:proofErr w:type="spellEnd"/>
      <w:r w:rsidRPr="00735B0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735B08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Single photon optical </w:t>
      </w:r>
      <w:proofErr w:type="spellStart"/>
      <w:r w:rsidRPr="00735B08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val="en-US"/>
        </w:rPr>
        <w:t>bistability</w:t>
      </w:r>
      <w:proofErr w:type="spellEnd"/>
      <w:r w:rsidRPr="00735B08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(</w:t>
      </w:r>
      <w:r w:rsidRPr="00735B0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/>
        </w:rPr>
        <w:t>2023)</w:t>
      </w:r>
      <w:r w:rsidRPr="00735B08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</w:t>
      </w:r>
      <w:hyperlink r:id="rId15" w:history="1">
        <w:r w:rsidRPr="00735B08">
          <w:rPr>
            <w:rStyle w:val="a6"/>
            <w:rFonts w:ascii="Times New Roman" w:eastAsiaTheme="minorEastAsia" w:hAnsi="Times New Roman" w:cs="Times New Roman"/>
            <w:sz w:val="24"/>
            <w:szCs w:val="24"/>
            <w:shd w:val="clear" w:color="auto" w:fill="FFFFFF"/>
            <w:lang w:val="en-US"/>
          </w:rPr>
          <w:t>https://doi.org/10.48550/arXiv.2304.07530</w:t>
        </w:r>
      </w:hyperlink>
    </w:p>
    <w:p w14:paraId="4AA0463D" w14:textId="77777777" w:rsidR="00735B08" w:rsidRDefault="00000000" w:rsidP="00735B08">
      <w:pPr>
        <w:pStyle w:val="a4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/>
        </w:rPr>
      </w:pPr>
      <w:hyperlink r:id="rId16" w:history="1">
        <w:r w:rsidR="00735B08" w:rsidRPr="00735B08">
          <w:rPr>
            <w:rStyle w:val="a6"/>
            <w:rFonts w:ascii="Times New Roman" w:eastAsiaTheme="minorEastAsia" w:hAnsi="Times New Roman" w:cs="Times New Roman"/>
            <w:sz w:val="24"/>
            <w:szCs w:val="24"/>
            <w:shd w:val="clear" w:color="auto" w:fill="FFFFFF"/>
            <w:lang w:val="en-US"/>
          </w:rPr>
          <w:t>Igor E. Protsenko</w:t>
        </w:r>
      </w:hyperlink>
      <w:r w:rsidR="00735B08" w:rsidRPr="00735B0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/>
        </w:rPr>
        <w:t>, </w:t>
      </w:r>
      <w:hyperlink r:id="rId17" w:history="1">
        <w:r w:rsidR="00735B08" w:rsidRPr="00735B08">
          <w:rPr>
            <w:rStyle w:val="a6"/>
            <w:rFonts w:ascii="Times New Roman" w:eastAsiaTheme="minorEastAsia" w:hAnsi="Times New Roman" w:cs="Times New Roman"/>
            <w:sz w:val="24"/>
            <w:szCs w:val="24"/>
            <w:shd w:val="clear" w:color="auto" w:fill="FFFFFF"/>
            <w:lang w:val="en-US"/>
          </w:rPr>
          <w:t>Alexander V. Uskov</w:t>
        </w:r>
      </w:hyperlink>
      <w:r w:rsidR="00735B08" w:rsidRPr="00735B0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735B08" w:rsidRPr="00735B08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Quantum fluctuations in the small Fabry-Perot interferometer </w:t>
      </w:r>
      <w:r w:rsidR="00735B08" w:rsidRPr="00735B0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/>
        </w:rPr>
        <w:t xml:space="preserve">(2023) </w:t>
      </w:r>
      <w:hyperlink r:id="rId18" w:history="1">
        <w:r w:rsidR="00735B08" w:rsidRPr="00735B08">
          <w:rPr>
            <w:rStyle w:val="a6"/>
            <w:rFonts w:ascii="Times New Roman" w:eastAsiaTheme="minorEastAsia" w:hAnsi="Times New Roman" w:cs="Times New Roman"/>
            <w:sz w:val="24"/>
            <w:szCs w:val="24"/>
            <w:shd w:val="clear" w:color="auto" w:fill="FFFFFF"/>
            <w:lang w:val="en-US"/>
          </w:rPr>
          <w:t>https://doi.org/10.48550/arXiv.2212.13430</w:t>
        </w:r>
      </w:hyperlink>
    </w:p>
    <w:p w14:paraId="317178CF" w14:textId="21824E65" w:rsidR="00900500" w:rsidRPr="0092564E" w:rsidRDefault="00900500" w:rsidP="009303EB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</w:pPr>
      <w:proofErr w:type="spellStart"/>
      <w:r w:rsidRPr="0092564E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Пондеромоторная</w:t>
      </w:r>
      <w:proofErr w:type="spellEnd"/>
      <w:r w:rsidRPr="0092564E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 xml:space="preserve"> сила. Вывод и физический смысл.</w:t>
      </w:r>
    </w:p>
    <w:p w14:paraId="6799D8D1" w14:textId="77777777" w:rsidR="00900500" w:rsidRPr="0092564E" w:rsidRDefault="00900500" w:rsidP="00900500">
      <w:pPr>
        <w:pStyle w:val="a3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564E">
        <w:rPr>
          <w:rFonts w:ascii="Times New Roman" w:hAnsi="Times New Roman" w:cs="Times New Roman"/>
          <w:b/>
          <w:bCs/>
          <w:sz w:val="24"/>
          <w:szCs w:val="24"/>
          <w:u w:val="single"/>
        </w:rPr>
        <w:t>Литература:</w:t>
      </w:r>
    </w:p>
    <w:p w14:paraId="141FCA22" w14:textId="77777777" w:rsidR="00900500" w:rsidRPr="00494099" w:rsidRDefault="00900500" w:rsidP="00900500">
      <w:pPr>
        <w:pStyle w:val="a3"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40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В. Гапонов, М. А. Миллер, ЖЭТФ </w:t>
      </w:r>
      <w:r w:rsidRPr="004940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54</w:t>
      </w:r>
      <w:r w:rsidRPr="004940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(1958).</w:t>
      </w:r>
    </w:p>
    <w:p w14:paraId="229A25AA" w14:textId="77777777" w:rsidR="00900500" w:rsidRPr="00494099" w:rsidRDefault="00000000" w:rsidP="00900500">
      <w:pPr>
        <w:pStyle w:val="a3"/>
        <w:spacing w:after="0"/>
        <w:ind w:left="360"/>
        <w:rPr>
          <w:rStyle w:val="a8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hyperlink r:id="rId19" w:history="1">
        <w:r w:rsidR="00900500" w:rsidRPr="00494099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/>
          </w:rPr>
          <w:t>B. Quesnel</w:t>
        </w:r>
      </w:hyperlink>
      <w:r w:rsidR="00900500" w:rsidRPr="004940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 </w:t>
      </w:r>
      <w:r w:rsidR="00900500" w:rsidRPr="004940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P. Mora, </w:t>
      </w:r>
      <w:r w:rsidR="00900500" w:rsidRPr="00494099"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Phys. Rev. E 58, 3719 (1998).</w:t>
      </w:r>
    </w:p>
    <w:p w14:paraId="1B82BAEC" w14:textId="31C9B433" w:rsidR="00900500" w:rsidRPr="0092564E" w:rsidRDefault="00900500" w:rsidP="009303EB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</w:pPr>
      <w:r w:rsidRPr="0092564E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Кильватерное ускорение электронов</w:t>
      </w:r>
    </w:p>
    <w:p w14:paraId="075CBC9C" w14:textId="77777777" w:rsidR="00900500" w:rsidRPr="0092564E" w:rsidRDefault="00900500" w:rsidP="00900500">
      <w:pPr>
        <w:pStyle w:val="a3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564E">
        <w:rPr>
          <w:rFonts w:ascii="Times New Roman" w:hAnsi="Times New Roman" w:cs="Times New Roman"/>
          <w:b/>
          <w:bCs/>
          <w:sz w:val="24"/>
          <w:szCs w:val="24"/>
          <w:u w:val="single"/>
        </w:rPr>
        <w:t>Литература:</w:t>
      </w:r>
    </w:p>
    <w:p w14:paraId="0BBC65C5" w14:textId="77777777" w:rsidR="00900500" w:rsidRPr="00494099" w:rsidRDefault="00900500" w:rsidP="00900500">
      <w:pPr>
        <w:pStyle w:val="a3"/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4940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T. Tajima and J. M. Dawson, Laser Electron Accelerator, Phys. Rev. Lett. </w:t>
      </w:r>
      <w:r w:rsidRPr="0049409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43</w:t>
      </w:r>
      <w:r w:rsidRPr="004940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267 (1979).</w:t>
      </w:r>
    </w:p>
    <w:p w14:paraId="2212E391" w14:textId="5598F9C7" w:rsidR="00900500" w:rsidRPr="00494099" w:rsidRDefault="00900500" w:rsidP="00900500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94099">
        <w:rPr>
          <w:rFonts w:ascii="Times New Roman" w:hAnsi="Times New Roman" w:cs="Times New Roman"/>
          <w:sz w:val="24"/>
          <w:szCs w:val="24"/>
          <w:lang w:val="en-US"/>
        </w:rPr>
        <w:t xml:space="preserve">E. </w:t>
      </w:r>
      <w:proofErr w:type="spellStart"/>
      <w:r w:rsidRPr="00494099">
        <w:rPr>
          <w:rFonts w:ascii="Times New Roman" w:hAnsi="Times New Roman" w:cs="Times New Roman"/>
          <w:sz w:val="24"/>
          <w:szCs w:val="24"/>
          <w:lang w:val="en-US"/>
        </w:rPr>
        <w:t>Esarey</w:t>
      </w:r>
      <w:proofErr w:type="spellEnd"/>
      <w:r w:rsidRPr="00494099">
        <w:rPr>
          <w:rFonts w:ascii="Times New Roman" w:hAnsi="Times New Roman" w:cs="Times New Roman"/>
          <w:sz w:val="24"/>
          <w:szCs w:val="24"/>
          <w:lang w:val="en-US"/>
        </w:rPr>
        <w:t xml:space="preserve">, C. B. Schroeder, and W. P. </w:t>
      </w:r>
      <w:proofErr w:type="spellStart"/>
      <w:r w:rsidRPr="00494099">
        <w:rPr>
          <w:rFonts w:ascii="Times New Roman" w:hAnsi="Times New Roman" w:cs="Times New Roman"/>
          <w:sz w:val="24"/>
          <w:szCs w:val="24"/>
          <w:lang w:val="en-US"/>
        </w:rPr>
        <w:t>Leemans</w:t>
      </w:r>
      <w:proofErr w:type="spellEnd"/>
      <w:r w:rsidRPr="004940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94099">
        <w:rPr>
          <w:rFonts w:ascii="Times New Roman" w:hAnsi="Times New Roman" w:cs="Times New Roman"/>
          <w:color w:val="555555"/>
          <w:sz w:val="24"/>
          <w:szCs w:val="24"/>
          <w:lang w:val="en-US"/>
        </w:rPr>
        <w:t>Rev. Mod. Phys</w:t>
      </w:r>
      <w:r w:rsidRPr="00494099">
        <w:rPr>
          <w:rFonts w:ascii="Times New Roman" w:hAnsi="Times New Roman" w:cs="Times New Roman"/>
          <w:color w:val="555555"/>
          <w:sz w:val="24"/>
          <w:szCs w:val="24"/>
        </w:rPr>
        <w:t>.</w:t>
      </w:r>
      <w:r w:rsidRPr="00494099">
        <w:rPr>
          <w:rFonts w:ascii="Times New Roman" w:hAnsi="Times New Roman" w:cs="Times New Roman"/>
          <w:color w:val="555555"/>
          <w:sz w:val="24"/>
          <w:szCs w:val="24"/>
          <w:lang w:val="en-US"/>
        </w:rPr>
        <w:t> </w:t>
      </w:r>
      <w:r w:rsidRPr="00494099">
        <w:rPr>
          <w:rFonts w:ascii="Times New Roman" w:hAnsi="Times New Roman" w:cs="Times New Roman"/>
          <w:b/>
          <w:color w:val="555555"/>
          <w:sz w:val="24"/>
          <w:szCs w:val="24"/>
        </w:rPr>
        <w:t>81</w:t>
      </w:r>
      <w:r w:rsidRPr="00494099">
        <w:rPr>
          <w:rFonts w:ascii="Times New Roman" w:hAnsi="Times New Roman" w:cs="Times New Roman"/>
          <w:color w:val="555555"/>
          <w:sz w:val="24"/>
          <w:szCs w:val="24"/>
        </w:rPr>
        <w:t>, 1229 (2009).</w:t>
      </w:r>
    </w:p>
    <w:p w14:paraId="01C1F7E3" w14:textId="610D7F39" w:rsidR="00900500" w:rsidRPr="0092564E" w:rsidRDefault="00900500" w:rsidP="009303EB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</w:pPr>
      <w:r w:rsidRPr="0092564E">
        <w:rPr>
          <w:rFonts w:ascii="Times New Roman" w:hAnsi="Times New Roman" w:cs="Times New Roman"/>
          <w:b/>
          <w:i/>
          <w:iCs/>
          <w:sz w:val="24"/>
          <w:szCs w:val="24"/>
        </w:rPr>
        <w:t>Релятивистский самозахват лазерного импульса</w:t>
      </w:r>
    </w:p>
    <w:p w14:paraId="3DB11812" w14:textId="77777777" w:rsidR="00900500" w:rsidRPr="0092564E" w:rsidRDefault="00900500" w:rsidP="00900500">
      <w:pPr>
        <w:pStyle w:val="a3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564E">
        <w:rPr>
          <w:rFonts w:ascii="Times New Roman" w:hAnsi="Times New Roman" w:cs="Times New Roman"/>
          <w:b/>
          <w:bCs/>
          <w:sz w:val="24"/>
          <w:szCs w:val="24"/>
          <w:u w:val="single"/>
        </w:rPr>
        <w:t>Литература:</w:t>
      </w:r>
    </w:p>
    <w:p w14:paraId="4DF5425B" w14:textId="77777777" w:rsidR="00900500" w:rsidRPr="00F814C8" w:rsidRDefault="00900500" w:rsidP="00900500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49409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9409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494099">
        <w:rPr>
          <w:rFonts w:ascii="Times New Roman" w:hAnsi="Times New Roman" w:cs="Times New Roman"/>
          <w:sz w:val="24"/>
          <w:szCs w:val="24"/>
          <w:lang w:val="en-US"/>
        </w:rPr>
        <w:t>Yu</w:t>
      </w:r>
      <w:r w:rsidRPr="0049409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94099">
        <w:rPr>
          <w:rFonts w:ascii="Times New Roman" w:hAnsi="Times New Roman" w:cs="Times New Roman"/>
          <w:sz w:val="24"/>
          <w:szCs w:val="24"/>
          <w:lang w:val="en-US"/>
        </w:rPr>
        <w:t>Bychenkov</w:t>
      </w:r>
      <w:proofErr w:type="spellEnd"/>
      <w:proofErr w:type="gramEnd"/>
      <w:r w:rsidRPr="00494099">
        <w:rPr>
          <w:rFonts w:ascii="Times New Roman" w:hAnsi="Times New Roman" w:cs="Times New Roman"/>
          <w:sz w:val="24"/>
          <w:szCs w:val="24"/>
        </w:rPr>
        <w:t xml:space="preserve">, </w:t>
      </w:r>
      <w:r w:rsidRPr="0049409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94099">
        <w:rPr>
          <w:rFonts w:ascii="Times New Roman" w:hAnsi="Times New Roman" w:cs="Times New Roman"/>
          <w:sz w:val="24"/>
          <w:szCs w:val="24"/>
        </w:rPr>
        <w:t>.</w:t>
      </w:r>
      <w:r w:rsidRPr="00494099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49409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94099">
        <w:rPr>
          <w:rFonts w:ascii="Times New Roman" w:hAnsi="Times New Roman" w:cs="Times New Roman"/>
          <w:sz w:val="24"/>
          <w:szCs w:val="24"/>
          <w:lang w:val="en-US"/>
        </w:rPr>
        <w:t>Lobok</w:t>
      </w:r>
      <w:proofErr w:type="spellEnd"/>
      <w:r w:rsidRPr="00494099">
        <w:rPr>
          <w:rFonts w:ascii="Times New Roman" w:hAnsi="Times New Roman" w:cs="Times New Roman"/>
          <w:sz w:val="24"/>
          <w:szCs w:val="24"/>
        </w:rPr>
        <w:t xml:space="preserve">, </w:t>
      </w:r>
      <w:r w:rsidRPr="0049409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94099">
        <w:rPr>
          <w:rFonts w:ascii="Times New Roman" w:hAnsi="Times New Roman" w:cs="Times New Roman"/>
          <w:sz w:val="24"/>
          <w:szCs w:val="24"/>
        </w:rPr>
        <w:t>.</w:t>
      </w:r>
      <w:r w:rsidRPr="0049409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94099">
        <w:rPr>
          <w:rFonts w:ascii="Times New Roman" w:hAnsi="Times New Roman" w:cs="Times New Roman"/>
          <w:sz w:val="24"/>
          <w:szCs w:val="24"/>
        </w:rPr>
        <w:t>.</w:t>
      </w:r>
      <w:r w:rsidRPr="00494099">
        <w:rPr>
          <w:rFonts w:ascii="Times New Roman" w:hAnsi="Times New Roman" w:cs="Times New Roman"/>
          <w:sz w:val="24"/>
          <w:szCs w:val="24"/>
          <w:lang w:val="en-US"/>
        </w:rPr>
        <w:t>Kovalev</w:t>
      </w:r>
      <w:r w:rsidRPr="00494099">
        <w:rPr>
          <w:rFonts w:ascii="Times New Roman" w:hAnsi="Times New Roman" w:cs="Times New Roman"/>
          <w:sz w:val="24"/>
          <w:szCs w:val="24"/>
        </w:rPr>
        <w:t xml:space="preserve">, </w:t>
      </w:r>
      <w:r w:rsidRPr="0049409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94099">
        <w:rPr>
          <w:rFonts w:ascii="Times New Roman" w:hAnsi="Times New Roman" w:cs="Times New Roman"/>
          <w:sz w:val="24"/>
          <w:szCs w:val="24"/>
        </w:rPr>
        <w:t xml:space="preserve"> </w:t>
      </w:r>
      <w:r w:rsidRPr="0049409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94099">
        <w:rPr>
          <w:rFonts w:ascii="Times New Roman" w:hAnsi="Times New Roman" w:cs="Times New Roman"/>
          <w:sz w:val="24"/>
          <w:szCs w:val="24"/>
        </w:rPr>
        <w:t>.</w:t>
      </w:r>
      <w:r w:rsidRPr="0049409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9409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94099">
        <w:rPr>
          <w:rFonts w:ascii="Times New Roman" w:hAnsi="Times New Roman" w:cs="Times New Roman"/>
          <w:sz w:val="24"/>
          <w:szCs w:val="24"/>
          <w:lang w:val="en-US"/>
        </w:rPr>
        <w:t>Brantov</w:t>
      </w:r>
      <w:proofErr w:type="spellEnd"/>
      <w:r w:rsidRPr="00494099">
        <w:rPr>
          <w:rFonts w:ascii="Times New Roman" w:hAnsi="Times New Roman" w:cs="Times New Roman"/>
          <w:sz w:val="24"/>
          <w:szCs w:val="24"/>
        </w:rPr>
        <w:t xml:space="preserve">, </w:t>
      </w:r>
      <w:r w:rsidRPr="00494099">
        <w:rPr>
          <w:rFonts w:ascii="Times New Roman" w:hAnsi="Times New Roman" w:cs="Times New Roman"/>
          <w:sz w:val="24"/>
          <w:szCs w:val="24"/>
          <w:lang w:val="en-US"/>
        </w:rPr>
        <w:t>Plasma</w:t>
      </w:r>
      <w:r w:rsidRPr="00494099">
        <w:rPr>
          <w:rFonts w:ascii="Times New Roman" w:hAnsi="Times New Roman" w:cs="Times New Roman"/>
          <w:sz w:val="24"/>
          <w:szCs w:val="24"/>
        </w:rPr>
        <w:t xml:space="preserve"> </w:t>
      </w:r>
      <w:r w:rsidRPr="00494099">
        <w:rPr>
          <w:rFonts w:ascii="Times New Roman" w:hAnsi="Times New Roman" w:cs="Times New Roman"/>
          <w:sz w:val="24"/>
          <w:szCs w:val="24"/>
          <w:lang w:val="en-US"/>
        </w:rPr>
        <w:t>Phys</w:t>
      </w:r>
      <w:r w:rsidRPr="00494099">
        <w:rPr>
          <w:rFonts w:ascii="Times New Roman" w:hAnsi="Times New Roman" w:cs="Times New Roman"/>
          <w:sz w:val="24"/>
          <w:szCs w:val="24"/>
        </w:rPr>
        <w:t xml:space="preserve">. </w:t>
      </w:r>
      <w:r w:rsidRPr="00494099">
        <w:rPr>
          <w:rFonts w:ascii="Times New Roman" w:hAnsi="Times New Roman" w:cs="Times New Roman"/>
          <w:sz w:val="24"/>
          <w:szCs w:val="24"/>
          <w:lang w:val="en-US"/>
        </w:rPr>
        <w:t>Contr</w:t>
      </w:r>
      <w:r w:rsidRPr="00F814C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94099">
        <w:rPr>
          <w:rFonts w:ascii="Times New Roman" w:hAnsi="Times New Roman" w:cs="Times New Roman"/>
          <w:sz w:val="24"/>
          <w:szCs w:val="24"/>
          <w:lang w:val="en-US"/>
        </w:rPr>
        <w:t>Fus</w:t>
      </w:r>
      <w:proofErr w:type="spellEnd"/>
      <w:r w:rsidRPr="00F814C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814C8">
        <w:rPr>
          <w:rFonts w:ascii="Times New Roman" w:hAnsi="Times New Roman" w:cs="Times New Roman"/>
          <w:b/>
          <w:sz w:val="24"/>
          <w:szCs w:val="24"/>
          <w:lang w:val="en-US"/>
        </w:rPr>
        <w:t>61</w:t>
      </w:r>
      <w:r w:rsidRPr="00F814C8">
        <w:rPr>
          <w:rFonts w:ascii="Times New Roman" w:hAnsi="Times New Roman" w:cs="Times New Roman"/>
          <w:sz w:val="24"/>
          <w:szCs w:val="24"/>
          <w:lang w:val="en-US"/>
        </w:rPr>
        <w:t>, 124004 (2019).</w:t>
      </w:r>
    </w:p>
    <w:p w14:paraId="54FF7267" w14:textId="77777777" w:rsidR="00900500" w:rsidRPr="00735B08" w:rsidRDefault="00900500" w:rsidP="00900500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4099">
        <w:rPr>
          <w:rFonts w:ascii="Times New Roman" w:hAnsi="Times New Roman" w:cs="Times New Roman"/>
          <w:sz w:val="24"/>
          <w:szCs w:val="24"/>
          <w:lang w:val="en-US"/>
        </w:rPr>
        <w:t>M.</w:t>
      </w:r>
      <w:proofErr w:type="gramStart"/>
      <w:r w:rsidRPr="00494099">
        <w:rPr>
          <w:rFonts w:ascii="Times New Roman" w:hAnsi="Times New Roman" w:cs="Times New Roman"/>
          <w:sz w:val="24"/>
          <w:szCs w:val="24"/>
          <w:lang w:val="en-US"/>
        </w:rPr>
        <w:t>G.Lobok</w:t>
      </w:r>
      <w:proofErr w:type="spellEnd"/>
      <w:proofErr w:type="gramEnd"/>
      <w:r w:rsidRPr="004940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94099">
        <w:rPr>
          <w:rFonts w:ascii="Times New Roman" w:hAnsi="Times New Roman" w:cs="Times New Roman"/>
          <w:sz w:val="24"/>
          <w:szCs w:val="24"/>
          <w:lang w:val="en-US"/>
        </w:rPr>
        <w:t>A.V.Brantov</w:t>
      </w:r>
      <w:proofErr w:type="spellEnd"/>
      <w:r w:rsidRPr="00494099"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proofErr w:type="spellStart"/>
      <w:r w:rsidRPr="00494099">
        <w:rPr>
          <w:rFonts w:ascii="Times New Roman" w:hAnsi="Times New Roman" w:cs="Times New Roman"/>
          <w:sz w:val="24"/>
          <w:szCs w:val="24"/>
          <w:lang w:val="en-US"/>
        </w:rPr>
        <w:t>V.Yu.Bychenkov</w:t>
      </w:r>
      <w:proofErr w:type="spellEnd"/>
      <w:r w:rsidRPr="00494099">
        <w:rPr>
          <w:rFonts w:ascii="Times New Roman" w:hAnsi="Times New Roman" w:cs="Times New Roman"/>
          <w:sz w:val="24"/>
          <w:szCs w:val="24"/>
          <w:lang w:val="en-US"/>
        </w:rPr>
        <w:t xml:space="preserve">, Phys. Plasmas </w:t>
      </w:r>
      <w:r w:rsidRPr="00494099">
        <w:rPr>
          <w:rFonts w:ascii="Times New Roman" w:hAnsi="Times New Roman" w:cs="Times New Roman"/>
          <w:b/>
          <w:sz w:val="24"/>
          <w:szCs w:val="24"/>
          <w:lang w:val="en-US"/>
        </w:rPr>
        <w:t>26</w:t>
      </w:r>
      <w:r w:rsidRPr="00494099">
        <w:rPr>
          <w:rFonts w:ascii="Times New Roman" w:hAnsi="Times New Roman" w:cs="Times New Roman"/>
          <w:sz w:val="24"/>
          <w:szCs w:val="24"/>
          <w:lang w:val="en-US"/>
        </w:rPr>
        <w:t>, 123107 (2019).</w:t>
      </w:r>
    </w:p>
    <w:p w14:paraId="5DD690D6" w14:textId="66D4AEFC" w:rsidR="00900500" w:rsidRPr="00735B08" w:rsidRDefault="00900500" w:rsidP="00900500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494099">
        <w:rPr>
          <w:rFonts w:ascii="Times New Roman" w:hAnsi="Times New Roman" w:cs="Times New Roman"/>
          <w:sz w:val="24"/>
          <w:szCs w:val="24"/>
        </w:rPr>
        <w:t>В</w:t>
      </w:r>
      <w:r w:rsidRPr="00735B0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94099">
        <w:rPr>
          <w:rFonts w:ascii="Times New Roman" w:hAnsi="Times New Roman" w:cs="Times New Roman"/>
          <w:sz w:val="24"/>
          <w:szCs w:val="24"/>
        </w:rPr>
        <w:t>Ю</w:t>
      </w:r>
      <w:r w:rsidRPr="00735B0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94099">
        <w:rPr>
          <w:rFonts w:ascii="Times New Roman" w:hAnsi="Times New Roman" w:cs="Times New Roman"/>
          <w:sz w:val="24"/>
          <w:szCs w:val="24"/>
        </w:rPr>
        <w:t>Быченков</w:t>
      </w:r>
      <w:r w:rsidRPr="00735B0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94099">
        <w:rPr>
          <w:rFonts w:ascii="Times New Roman" w:hAnsi="Times New Roman" w:cs="Times New Roman"/>
          <w:sz w:val="24"/>
          <w:szCs w:val="24"/>
        </w:rPr>
        <w:t>В</w:t>
      </w:r>
      <w:r w:rsidRPr="00735B0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94099">
        <w:rPr>
          <w:rFonts w:ascii="Times New Roman" w:hAnsi="Times New Roman" w:cs="Times New Roman"/>
          <w:sz w:val="24"/>
          <w:szCs w:val="24"/>
        </w:rPr>
        <w:t>Ф</w:t>
      </w:r>
      <w:r w:rsidRPr="00735B0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94099">
        <w:rPr>
          <w:rFonts w:ascii="Times New Roman" w:hAnsi="Times New Roman" w:cs="Times New Roman"/>
          <w:sz w:val="24"/>
          <w:szCs w:val="24"/>
        </w:rPr>
        <w:t>Ковалев</w:t>
      </w:r>
      <w:r w:rsidRPr="00735B0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94099">
        <w:rPr>
          <w:rFonts w:ascii="Times New Roman" w:hAnsi="Times New Roman" w:cs="Times New Roman"/>
          <w:sz w:val="24"/>
          <w:szCs w:val="24"/>
        </w:rPr>
        <w:t>Изв</w:t>
      </w:r>
      <w:proofErr w:type="spellEnd"/>
      <w:r w:rsidRPr="00735B0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94099">
        <w:rPr>
          <w:rFonts w:ascii="Times New Roman" w:hAnsi="Times New Roman" w:cs="Times New Roman"/>
          <w:sz w:val="24"/>
          <w:szCs w:val="24"/>
        </w:rPr>
        <w:t>Вузов</w:t>
      </w:r>
      <w:r w:rsidRPr="00735B0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94099">
        <w:rPr>
          <w:rFonts w:ascii="Times New Roman" w:hAnsi="Times New Roman" w:cs="Times New Roman"/>
          <w:sz w:val="24"/>
          <w:szCs w:val="24"/>
        </w:rPr>
        <w:t>Радиофизика</w:t>
      </w:r>
      <w:r w:rsidRPr="00735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4099">
        <w:rPr>
          <w:rFonts w:ascii="Times New Roman" w:hAnsi="Times New Roman" w:cs="Times New Roman"/>
          <w:sz w:val="24"/>
          <w:szCs w:val="24"/>
          <w:lang w:val="en-US"/>
        </w:rPr>
        <w:t>LXIII</w:t>
      </w:r>
      <w:r w:rsidRPr="00735B08">
        <w:rPr>
          <w:rFonts w:ascii="Times New Roman" w:hAnsi="Times New Roman" w:cs="Times New Roman"/>
          <w:sz w:val="24"/>
          <w:szCs w:val="24"/>
          <w:lang w:val="en-US"/>
        </w:rPr>
        <w:t>, №9-10, 1 (2020).</w:t>
      </w:r>
    </w:p>
    <w:p w14:paraId="48020455" w14:textId="6027CBBD" w:rsidR="00900500" w:rsidRPr="0092564E" w:rsidRDefault="00900500" w:rsidP="009303EB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</w:pPr>
      <w:r w:rsidRPr="0092564E">
        <w:rPr>
          <w:rFonts w:ascii="Times New Roman" w:hAnsi="Times New Roman" w:cs="Times New Roman"/>
          <w:b/>
          <w:i/>
          <w:iCs/>
          <w:sz w:val="24"/>
          <w:szCs w:val="24"/>
        </w:rPr>
        <w:t>Источники гамма-излучения для глубокой радиографии и фотоядерные процессы на основе релятивистского самозахвата лазерного импульса</w:t>
      </w:r>
    </w:p>
    <w:p w14:paraId="68C9F0FB" w14:textId="77777777" w:rsidR="00900500" w:rsidRPr="0092564E" w:rsidRDefault="00900500" w:rsidP="00900500">
      <w:pPr>
        <w:pStyle w:val="a3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2564E">
        <w:rPr>
          <w:rFonts w:ascii="Times New Roman" w:hAnsi="Times New Roman" w:cs="Times New Roman"/>
          <w:b/>
          <w:bCs/>
          <w:sz w:val="24"/>
          <w:szCs w:val="24"/>
          <w:u w:val="single"/>
        </w:rPr>
        <w:t>Литература</w:t>
      </w:r>
      <w:r w:rsidRPr="0092564E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: </w:t>
      </w:r>
    </w:p>
    <w:p w14:paraId="262EB530" w14:textId="77777777" w:rsidR="00900500" w:rsidRPr="00494099" w:rsidRDefault="00900500" w:rsidP="00900500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94099">
        <w:rPr>
          <w:rFonts w:ascii="Times New Roman" w:hAnsi="Times New Roman" w:cs="Times New Roman"/>
          <w:sz w:val="24"/>
          <w:szCs w:val="24"/>
          <w:lang w:val="en-US"/>
        </w:rPr>
        <w:t>S.Cipiccia</w:t>
      </w:r>
      <w:proofErr w:type="spellEnd"/>
      <w:proofErr w:type="gramEnd"/>
      <w:r w:rsidRPr="00494099">
        <w:rPr>
          <w:rFonts w:ascii="Times New Roman" w:hAnsi="Times New Roman" w:cs="Times New Roman"/>
          <w:sz w:val="24"/>
          <w:szCs w:val="24"/>
          <w:lang w:val="en-US"/>
        </w:rPr>
        <w:t xml:space="preserve">  et al.,  J. Appl. Phys. </w:t>
      </w:r>
      <w:r w:rsidRPr="00494099">
        <w:rPr>
          <w:rFonts w:ascii="Times New Roman" w:hAnsi="Times New Roman" w:cs="Times New Roman"/>
          <w:b/>
          <w:sz w:val="24"/>
          <w:szCs w:val="24"/>
          <w:lang w:val="en-US"/>
        </w:rPr>
        <w:t>111</w:t>
      </w:r>
      <w:r w:rsidRPr="00494099">
        <w:rPr>
          <w:rFonts w:ascii="Times New Roman" w:hAnsi="Times New Roman" w:cs="Times New Roman"/>
          <w:sz w:val="24"/>
          <w:szCs w:val="24"/>
          <w:lang w:val="en-US"/>
        </w:rPr>
        <w:t>, 063302 (2012).</w:t>
      </w:r>
    </w:p>
    <w:p w14:paraId="68E9AA68" w14:textId="77777777" w:rsidR="00900500" w:rsidRPr="00494099" w:rsidRDefault="00900500" w:rsidP="00900500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4099">
        <w:rPr>
          <w:rFonts w:ascii="Times New Roman" w:hAnsi="Times New Roman" w:cs="Times New Roman"/>
          <w:sz w:val="24"/>
          <w:szCs w:val="24"/>
          <w:lang w:val="en-US"/>
        </w:rPr>
        <w:t>M.</w:t>
      </w:r>
      <w:proofErr w:type="gramStart"/>
      <w:r w:rsidRPr="00494099">
        <w:rPr>
          <w:rFonts w:ascii="Times New Roman" w:hAnsi="Times New Roman" w:cs="Times New Roman"/>
          <w:sz w:val="24"/>
          <w:szCs w:val="24"/>
          <w:lang w:val="en-US"/>
        </w:rPr>
        <w:t>G.Lobok</w:t>
      </w:r>
      <w:proofErr w:type="spellEnd"/>
      <w:proofErr w:type="gramEnd"/>
      <w:r w:rsidRPr="004940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94099">
        <w:rPr>
          <w:rFonts w:ascii="Times New Roman" w:hAnsi="Times New Roman" w:cs="Times New Roman"/>
          <w:sz w:val="24"/>
          <w:szCs w:val="24"/>
          <w:lang w:val="en-US"/>
        </w:rPr>
        <w:t>A.V.Brantov</w:t>
      </w:r>
      <w:proofErr w:type="spellEnd"/>
      <w:r w:rsidRPr="00494099"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proofErr w:type="spellStart"/>
      <w:r w:rsidRPr="00494099">
        <w:rPr>
          <w:rFonts w:ascii="Times New Roman" w:hAnsi="Times New Roman" w:cs="Times New Roman"/>
          <w:sz w:val="24"/>
          <w:szCs w:val="24"/>
          <w:lang w:val="en-US"/>
        </w:rPr>
        <w:t>V.Yu.Bychenkov</w:t>
      </w:r>
      <w:proofErr w:type="spellEnd"/>
      <w:r w:rsidRPr="00494099">
        <w:rPr>
          <w:rFonts w:ascii="Times New Roman" w:hAnsi="Times New Roman" w:cs="Times New Roman"/>
          <w:sz w:val="24"/>
          <w:szCs w:val="24"/>
          <w:lang w:val="en-US"/>
        </w:rPr>
        <w:t xml:space="preserve">, Phys. Plasmas </w:t>
      </w:r>
      <w:r w:rsidRPr="00494099">
        <w:rPr>
          <w:rFonts w:ascii="Times New Roman" w:hAnsi="Times New Roman" w:cs="Times New Roman"/>
          <w:b/>
          <w:sz w:val="24"/>
          <w:szCs w:val="24"/>
          <w:lang w:val="en-US"/>
        </w:rPr>
        <w:t>26</w:t>
      </w:r>
      <w:r w:rsidRPr="00494099">
        <w:rPr>
          <w:rFonts w:ascii="Times New Roman" w:hAnsi="Times New Roman" w:cs="Times New Roman"/>
          <w:sz w:val="24"/>
          <w:szCs w:val="24"/>
          <w:lang w:val="en-US"/>
        </w:rPr>
        <w:t xml:space="preserve">, 123107 (2019). </w:t>
      </w:r>
    </w:p>
    <w:p w14:paraId="7EC56D51" w14:textId="673B4BEB" w:rsidR="00900500" w:rsidRPr="00494099" w:rsidRDefault="00900500" w:rsidP="00900500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spellStart"/>
      <w:r w:rsidRPr="00494099">
        <w:rPr>
          <w:rFonts w:ascii="Times New Roman" w:hAnsi="Times New Roman" w:cs="Times New Roman"/>
          <w:sz w:val="24"/>
          <w:szCs w:val="24"/>
          <w:lang w:val="en-US"/>
        </w:rPr>
        <w:t>M.</w:t>
      </w:r>
      <w:proofErr w:type="gramStart"/>
      <w:r w:rsidRPr="00494099">
        <w:rPr>
          <w:rFonts w:ascii="Times New Roman" w:hAnsi="Times New Roman" w:cs="Times New Roman"/>
          <w:sz w:val="24"/>
          <w:szCs w:val="24"/>
          <w:lang w:val="en-US"/>
        </w:rPr>
        <w:t>G.Lobok</w:t>
      </w:r>
      <w:proofErr w:type="spellEnd"/>
      <w:proofErr w:type="gramEnd"/>
      <w:r w:rsidRPr="004940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94099">
        <w:rPr>
          <w:rFonts w:ascii="Times New Roman" w:hAnsi="Times New Roman" w:cs="Times New Roman"/>
          <w:sz w:val="24"/>
          <w:szCs w:val="24"/>
          <w:lang w:val="en-US"/>
        </w:rPr>
        <w:t>A.V.Brantov</w:t>
      </w:r>
      <w:proofErr w:type="spellEnd"/>
      <w:r w:rsidRPr="00494099"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proofErr w:type="spellStart"/>
      <w:r w:rsidRPr="00494099">
        <w:rPr>
          <w:rFonts w:ascii="Times New Roman" w:hAnsi="Times New Roman" w:cs="Times New Roman"/>
          <w:sz w:val="24"/>
          <w:szCs w:val="24"/>
          <w:lang w:val="en-US"/>
        </w:rPr>
        <w:t>V.Yu.Bychenkov</w:t>
      </w:r>
      <w:proofErr w:type="spellEnd"/>
      <w:r w:rsidRPr="00494099">
        <w:rPr>
          <w:rFonts w:ascii="Times New Roman" w:hAnsi="Times New Roman" w:cs="Times New Roman"/>
          <w:sz w:val="24"/>
          <w:szCs w:val="24"/>
          <w:lang w:val="en-US"/>
        </w:rPr>
        <w:t>, Phys. Plasmas</w:t>
      </w:r>
      <w:r w:rsidRPr="00494099">
        <w:rPr>
          <w:rFonts w:ascii="Times New Roman" w:hAnsi="Times New Roman" w:cs="Times New Roman"/>
          <w:sz w:val="24"/>
          <w:szCs w:val="24"/>
        </w:rPr>
        <w:t xml:space="preserve"> </w:t>
      </w:r>
      <w:r w:rsidRPr="00494099">
        <w:rPr>
          <w:rFonts w:ascii="Times New Roman" w:hAnsi="Times New Roman" w:cs="Times New Roman"/>
          <w:b/>
          <w:sz w:val="24"/>
          <w:szCs w:val="24"/>
        </w:rPr>
        <w:t>27</w:t>
      </w:r>
      <w:r w:rsidRPr="00494099">
        <w:rPr>
          <w:rFonts w:ascii="Times New Roman" w:hAnsi="Times New Roman" w:cs="Times New Roman"/>
          <w:sz w:val="24"/>
          <w:szCs w:val="24"/>
        </w:rPr>
        <w:t>, 123103 (2020).</w:t>
      </w:r>
    </w:p>
    <w:p w14:paraId="44D514CF" w14:textId="51AA64AB" w:rsidR="00900500" w:rsidRPr="009C6A58" w:rsidRDefault="00735B08" w:rsidP="009303EB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 w:rsidRPr="009C6A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Свойства комбинационного рассеяния света на объёмных фононах</w:t>
      </w:r>
      <w:r w:rsidR="00900500" w:rsidRPr="009C6A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1777B682" w14:textId="77777777" w:rsidR="00900500" w:rsidRPr="00735B08" w:rsidRDefault="00900500" w:rsidP="00900500">
      <w:pPr>
        <w:pStyle w:val="a3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564E">
        <w:rPr>
          <w:rFonts w:ascii="Times New Roman" w:hAnsi="Times New Roman" w:cs="Times New Roman"/>
          <w:b/>
          <w:bCs/>
          <w:sz w:val="24"/>
          <w:szCs w:val="24"/>
          <w:u w:val="single"/>
        </w:rPr>
        <w:t>Литература</w:t>
      </w:r>
      <w:r w:rsidRPr="00735B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66A160B5" w14:textId="101BA57F" w:rsidR="00900500" w:rsidRPr="009C6A58" w:rsidRDefault="00735B08" w:rsidP="00900500">
      <w:pPr>
        <w:pStyle w:val="a3"/>
        <w:spacing w:after="0"/>
        <w:ind w:left="360"/>
        <w:rPr>
          <w:rFonts w:ascii="Times New Roman" w:eastAsia="TimesQE" w:hAnsi="Times New Roman" w:cs="Times New Roman"/>
          <w:color w:val="000000" w:themeColor="text1"/>
          <w:sz w:val="24"/>
          <w:szCs w:val="24"/>
        </w:rPr>
      </w:pPr>
      <w:proofErr w:type="spellStart"/>
      <w:r w:rsidRPr="009C6A58">
        <w:rPr>
          <w:rFonts w:ascii="Times New Roman" w:hAnsi="Times New Roman" w:cs="Times New Roman"/>
          <w:sz w:val="24"/>
          <w:szCs w:val="24"/>
        </w:rPr>
        <w:t>Строшио</w:t>
      </w:r>
      <w:proofErr w:type="spellEnd"/>
      <w:r w:rsidRPr="009C6A58"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Pr="009C6A58">
        <w:rPr>
          <w:rFonts w:ascii="Times New Roman" w:hAnsi="Times New Roman" w:cs="Times New Roman"/>
          <w:sz w:val="24"/>
          <w:szCs w:val="24"/>
        </w:rPr>
        <w:t>Дутта</w:t>
      </w:r>
      <w:proofErr w:type="spellEnd"/>
      <w:r w:rsidRPr="009C6A58">
        <w:rPr>
          <w:rFonts w:ascii="Times New Roman" w:hAnsi="Times New Roman" w:cs="Times New Roman"/>
          <w:sz w:val="24"/>
          <w:szCs w:val="24"/>
        </w:rPr>
        <w:t xml:space="preserve"> М. Фононы в наноструктурах, ФИЗМАТЛИТ 2006 ISBN 5-9221-0656-2</w:t>
      </w:r>
    </w:p>
    <w:p w14:paraId="5807E488" w14:textId="00873853" w:rsidR="00900500" w:rsidRPr="009C6A58" w:rsidRDefault="00735B08" w:rsidP="00900500">
      <w:pPr>
        <w:pStyle w:val="a3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A58">
        <w:rPr>
          <w:rFonts w:ascii="Times New Roman" w:hAnsi="Times New Roman" w:cs="Times New Roman"/>
          <w:sz w:val="24"/>
          <w:szCs w:val="24"/>
        </w:rPr>
        <w:t>А.В. Федоров, А.В. Баранов, В.Г. Маслов, А.О.  Орлова, Е.В. Ушакова, М.Ю. Леонов, В.Г. Голубев ФИЗИКА НАНОСТРУКТУР, «САНКТ-ПЕТЕРБУРГСКИЙ НАЦИОНАЛЬНЫЙ ИССЛЕДОВАТЕЛЬСКИЙ УНИВЕРСИТЕТ ИНФОРМАЦИОННЫХ ТЕХНОЛОГИЙ, МЕХАНИК И ОПТИКИ» Учебное пособие 2014</w:t>
      </w:r>
      <w:r w:rsidR="00900500" w:rsidRPr="009C6A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ED611A" w14:textId="3534CC9A" w:rsidR="00900500" w:rsidRPr="009C6A58" w:rsidRDefault="00735B08" w:rsidP="00900500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6A58">
        <w:rPr>
          <w:rFonts w:ascii="Times New Roman" w:hAnsi="Times New Roman" w:cs="Times New Roman"/>
          <w:sz w:val="24"/>
          <w:szCs w:val="24"/>
        </w:rPr>
        <w:t>Б.И.Манцызов</w:t>
      </w:r>
      <w:proofErr w:type="spellEnd"/>
      <w:r w:rsidRPr="009C6A58">
        <w:rPr>
          <w:rFonts w:ascii="Times New Roman" w:hAnsi="Times New Roman" w:cs="Times New Roman"/>
          <w:sz w:val="24"/>
          <w:szCs w:val="24"/>
        </w:rPr>
        <w:t xml:space="preserve"> «Когерентная и нелинейная оптика фотонных кристаллов» (М., </w:t>
      </w:r>
      <w:proofErr w:type="spellStart"/>
      <w:r w:rsidRPr="009C6A58">
        <w:rPr>
          <w:rFonts w:ascii="Times New Roman" w:hAnsi="Times New Roman" w:cs="Times New Roman"/>
          <w:sz w:val="24"/>
          <w:szCs w:val="24"/>
        </w:rPr>
        <w:t>Физматлит</w:t>
      </w:r>
      <w:proofErr w:type="spellEnd"/>
      <w:r w:rsidRPr="009C6A58">
        <w:rPr>
          <w:rFonts w:ascii="Times New Roman" w:hAnsi="Times New Roman" w:cs="Times New Roman"/>
          <w:sz w:val="24"/>
          <w:szCs w:val="24"/>
        </w:rPr>
        <w:t>, 2010)</w:t>
      </w:r>
    </w:p>
    <w:p w14:paraId="07263868" w14:textId="51DCCC10" w:rsidR="00735B08" w:rsidRPr="009C6A58" w:rsidRDefault="00735B08" w:rsidP="00735B08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 w:rsidRPr="009C6A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Генерация акустических фононов в структурах с квантовыми ямами.</w:t>
      </w:r>
    </w:p>
    <w:p w14:paraId="604EB2DD" w14:textId="77777777" w:rsidR="00735B08" w:rsidRPr="00735B08" w:rsidRDefault="00735B08" w:rsidP="00735B08">
      <w:pPr>
        <w:pStyle w:val="a3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564E">
        <w:rPr>
          <w:rFonts w:ascii="Times New Roman" w:hAnsi="Times New Roman" w:cs="Times New Roman"/>
          <w:b/>
          <w:bCs/>
          <w:sz w:val="24"/>
          <w:szCs w:val="24"/>
          <w:u w:val="single"/>
        </w:rPr>
        <w:t>Литература</w:t>
      </w:r>
      <w:r w:rsidRPr="00735B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4630B442" w14:textId="77777777" w:rsidR="00735B08" w:rsidRPr="009C6A58" w:rsidRDefault="00735B08" w:rsidP="00735B08">
      <w:pPr>
        <w:pStyle w:val="a3"/>
        <w:spacing w:after="0"/>
        <w:ind w:left="360"/>
        <w:rPr>
          <w:rFonts w:ascii="Times New Roman" w:eastAsia="TimesQE" w:hAnsi="Times New Roman" w:cs="Times New Roman"/>
          <w:color w:val="000000" w:themeColor="text1"/>
          <w:sz w:val="24"/>
          <w:szCs w:val="24"/>
        </w:rPr>
      </w:pPr>
      <w:proofErr w:type="spellStart"/>
      <w:r w:rsidRPr="009C6A58">
        <w:rPr>
          <w:rFonts w:ascii="Times New Roman" w:hAnsi="Times New Roman" w:cs="Times New Roman"/>
          <w:sz w:val="24"/>
          <w:szCs w:val="24"/>
        </w:rPr>
        <w:t>Строшио</w:t>
      </w:r>
      <w:proofErr w:type="spellEnd"/>
      <w:r w:rsidRPr="009C6A58"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Pr="009C6A58">
        <w:rPr>
          <w:rFonts w:ascii="Times New Roman" w:hAnsi="Times New Roman" w:cs="Times New Roman"/>
          <w:sz w:val="24"/>
          <w:szCs w:val="24"/>
        </w:rPr>
        <w:t>Дутта</w:t>
      </w:r>
      <w:proofErr w:type="spellEnd"/>
      <w:r w:rsidRPr="009C6A58">
        <w:rPr>
          <w:rFonts w:ascii="Times New Roman" w:hAnsi="Times New Roman" w:cs="Times New Roman"/>
          <w:sz w:val="24"/>
          <w:szCs w:val="24"/>
        </w:rPr>
        <w:t xml:space="preserve"> М. Фононы в наноструктурах, ФИЗМАТЛИТ 2006 ISBN 5-9221-0656-2</w:t>
      </w:r>
    </w:p>
    <w:p w14:paraId="55801800" w14:textId="77777777" w:rsidR="00735B08" w:rsidRPr="009C6A58" w:rsidRDefault="00735B08" w:rsidP="00735B08">
      <w:pPr>
        <w:pStyle w:val="a3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A58">
        <w:rPr>
          <w:rFonts w:ascii="Times New Roman" w:hAnsi="Times New Roman" w:cs="Times New Roman"/>
          <w:sz w:val="24"/>
          <w:szCs w:val="24"/>
        </w:rPr>
        <w:t xml:space="preserve">А.В. Федоров, А.В. Баранов, В.Г. Маслов, А.О.  Орлова, Е.В. Ушакова, М.Ю. Леонов, В.Г. Голубев ФИЗИКА НАНОСТРУКТУР, «САНКТ-ПЕТЕРБУРГСКИЙ НАЦИОНАЛЬНЫЙ ИССЛЕДОВАТЕЛЬСКИЙ УНИВЕРСИТЕТ </w:t>
      </w:r>
      <w:r w:rsidRPr="009C6A58">
        <w:rPr>
          <w:rFonts w:ascii="Times New Roman" w:hAnsi="Times New Roman" w:cs="Times New Roman"/>
          <w:sz w:val="24"/>
          <w:szCs w:val="24"/>
        </w:rPr>
        <w:lastRenderedPageBreak/>
        <w:t>ИНФОРМАЦИОННЫХ ТЕХНОЛОГИЙ, МЕХАНИК И ОПТИКИ» Учебное пособие 2014</w:t>
      </w:r>
      <w:r w:rsidRPr="009C6A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E25918A" w14:textId="77777777" w:rsidR="00735B08" w:rsidRPr="009C6A58" w:rsidRDefault="00735B08" w:rsidP="00735B08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spellStart"/>
      <w:r w:rsidRPr="009C6A58">
        <w:rPr>
          <w:rFonts w:ascii="Times New Roman" w:hAnsi="Times New Roman" w:cs="Times New Roman"/>
          <w:sz w:val="24"/>
          <w:szCs w:val="24"/>
        </w:rPr>
        <w:t>Б.И.Манцызов</w:t>
      </w:r>
      <w:proofErr w:type="spellEnd"/>
      <w:r w:rsidRPr="009C6A58">
        <w:rPr>
          <w:rFonts w:ascii="Times New Roman" w:hAnsi="Times New Roman" w:cs="Times New Roman"/>
          <w:sz w:val="24"/>
          <w:szCs w:val="24"/>
        </w:rPr>
        <w:t xml:space="preserve"> «Когерентная и нелинейная оптика фотонных кристаллов» (М., </w:t>
      </w:r>
      <w:proofErr w:type="spellStart"/>
      <w:r w:rsidRPr="009C6A58">
        <w:rPr>
          <w:rFonts w:ascii="Times New Roman" w:hAnsi="Times New Roman" w:cs="Times New Roman"/>
          <w:sz w:val="24"/>
          <w:szCs w:val="24"/>
        </w:rPr>
        <w:t>Физматлит</w:t>
      </w:r>
      <w:proofErr w:type="spellEnd"/>
      <w:r w:rsidRPr="009C6A58">
        <w:rPr>
          <w:rFonts w:ascii="Times New Roman" w:hAnsi="Times New Roman" w:cs="Times New Roman"/>
          <w:sz w:val="24"/>
          <w:szCs w:val="24"/>
        </w:rPr>
        <w:t>, 2010)</w:t>
      </w:r>
    </w:p>
    <w:p w14:paraId="665E6AAB" w14:textId="2655E655" w:rsidR="00735B08" w:rsidRPr="009C6A58" w:rsidRDefault="00735B08" w:rsidP="00735B08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 w:rsidRPr="009C6A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Вынужденное комбинационное рассеяние света в фотонных кристаллах.</w:t>
      </w:r>
    </w:p>
    <w:p w14:paraId="4F2F0CF8" w14:textId="77777777" w:rsidR="00735B08" w:rsidRPr="00735B08" w:rsidRDefault="00735B08" w:rsidP="00735B08">
      <w:pPr>
        <w:pStyle w:val="a3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564E">
        <w:rPr>
          <w:rFonts w:ascii="Times New Roman" w:hAnsi="Times New Roman" w:cs="Times New Roman"/>
          <w:b/>
          <w:bCs/>
          <w:sz w:val="24"/>
          <w:szCs w:val="24"/>
          <w:u w:val="single"/>
        </w:rPr>
        <w:t>Литература</w:t>
      </w:r>
      <w:r w:rsidRPr="00735B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5B1160AE" w14:textId="77777777" w:rsidR="00735B08" w:rsidRPr="009C6A58" w:rsidRDefault="00735B08" w:rsidP="00735B08">
      <w:pPr>
        <w:pStyle w:val="a3"/>
        <w:spacing w:after="0"/>
        <w:ind w:left="360"/>
        <w:rPr>
          <w:rFonts w:ascii="Times New Roman" w:eastAsia="TimesQE" w:hAnsi="Times New Roman" w:cs="Times New Roman"/>
          <w:color w:val="000000" w:themeColor="text1"/>
          <w:sz w:val="24"/>
          <w:szCs w:val="24"/>
        </w:rPr>
      </w:pPr>
      <w:proofErr w:type="spellStart"/>
      <w:r w:rsidRPr="009C6A58">
        <w:rPr>
          <w:rFonts w:ascii="Times New Roman" w:hAnsi="Times New Roman" w:cs="Times New Roman"/>
          <w:sz w:val="24"/>
          <w:szCs w:val="24"/>
        </w:rPr>
        <w:t>Строшио</w:t>
      </w:r>
      <w:proofErr w:type="spellEnd"/>
      <w:r w:rsidRPr="009C6A58"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Pr="009C6A58">
        <w:rPr>
          <w:rFonts w:ascii="Times New Roman" w:hAnsi="Times New Roman" w:cs="Times New Roman"/>
          <w:sz w:val="24"/>
          <w:szCs w:val="24"/>
        </w:rPr>
        <w:t>Дутта</w:t>
      </w:r>
      <w:proofErr w:type="spellEnd"/>
      <w:r w:rsidRPr="009C6A58">
        <w:rPr>
          <w:rFonts w:ascii="Times New Roman" w:hAnsi="Times New Roman" w:cs="Times New Roman"/>
          <w:sz w:val="24"/>
          <w:szCs w:val="24"/>
        </w:rPr>
        <w:t xml:space="preserve"> М. Фононы в наноструктурах, ФИЗМАТЛИТ 2006 ISBN 5-9221-0656-2</w:t>
      </w:r>
    </w:p>
    <w:p w14:paraId="44B6E434" w14:textId="77777777" w:rsidR="00735B08" w:rsidRPr="009C6A58" w:rsidRDefault="00735B08" w:rsidP="00735B08">
      <w:pPr>
        <w:pStyle w:val="a3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A58">
        <w:rPr>
          <w:rFonts w:ascii="Times New Roman" w:hAnsi="Times New Roman" w:cs="Times New Roman"/>
          <w:sz w:val="24"/>
          <w:szCs w:val="24"/>
        </w:rPr>
        <w:t>А.В. Федоров, А.В. Баранов, В.Г. Маслов, А.О.  Орлова, Е.В. Ушакова, М.Ю. Леонов, В.Г. Голубев ФИЗИКА НАНОСТРУКТУР, «САНКТ-ПЕТЕРБУРГСКИЙ НАЦИОНАЛЬНЫЙ ИССЛЕДОВАТЕЛЬСКИЙ УНИВЕРСИТЕТ ИНФОРМАЦИОННЫХ ТЕХНОЛОГИЙ, МЕХАНИК И ОПТИКИ» Учебное пособие 2014</w:t>
      </w:r>
      <w:r w:rsidRPr="009C6A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75D756F" w14:textId="77777777" w:rsidR="00735B08" w:rsidRPr="009C6A58" w:rsidRDefault="00735B08" w:rsidP="00735B08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spellStart"/>
      <w:r w:rsidRPr="009C6A58">
        <w:rPr>
          <w:rFonts w:ascii="Times New Roman" w:hAnsi="Times New Roman" w:cs="Times New Roman"/>
          <w:sz w:val="24"/>
          <w:szCs w:val="24"/>
        </w:rPr>
        <w:t>Б.И.Манцызов</w:t>
      </w:r>
      <w:proofErr w:type="spellEnd"/>
      <w:r w:rsidRPr="009C6A58">
        <w:rPr>
          <w:rFonts w:ascii="Times New Roman" w:hAnsi="Times New Roman" w:cs="Times New Roman"/>
          <w:sz w:val="24"/>
          <w:szCs w:val="24"/>
        </w:rPr>
        <w:t xml:space="preserve"> «Когерентная и нелинейная оптика фотонных кристаллов» (М., </w:t>
      </w:r>
      <w:proofErr w:type="spellStart"/>
      <w:r w:rsidRPr="009C6A58">
        <w:rPr>
          <w:rFonts w:ascii="Times New Roman" w:hAnsi="Times New Roman" w:cs="Times New Roman"/>
          <w:sz w:val="24"/>
          <w:szCs w:val="24"/>
        </w:rPr>
        <w:t>Физматлит</w:t>
      </w:r>
      <w:proofErr w:type="spellEnd"/>
      <w:r w:rsidRPr="009C6A58">
        <w:rPr>
          <w:rFonts w:ascii="Times New Roman" w:hAnsi="Times New Roman" w:cs="Times New Roman"/>
          <w:sz w:val="24"/>
          <w:szCs w:val="24"/>
        </w:rPr>
        <w:t>, 2010)</w:t>
      </w:r>
    </w:p>
    <w:p w14:paraId="67D590F0" w14:textId="77777777" w:rsidR="00735B08" w:rsidRPr="00494099" w:rsidRDefault="00735B08" w:rsidP="00900500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DE16DC1" w14:textId="0A5F8DF3" w:rsidR="00900500" w:rsidRPr="009C6A58" w:rsidRDefault="00735B08" w:rsidP="009303EB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</w:pPr>
      <w:r w:rsidRPr="009C6A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Локализованные поверхностные плазмон-</w:t>
      </w:r>
      <w:proofErr w:type="spellStart"/>
      <w:r w:rsidRPr="009C6A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поляритоны</w:t>
      </w:r>
      <w:proofErr w:type="spellEnd"/>
      <w:r w:rsidRPr="009C6A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металлических наночастицах различной формы и размеров</w:t>
      </w:r>
      <w:r w:rsidR="001B7760" w:rsidRPr="009C6A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F0C8E36" w14:textId="136077AC" w:rsidR="001B7760" w:rsidRPr="00494099" w:rsidRDefault="001B7760" w:rsidP="001B7760">
      <w:pPr>
        <w:pStyle w:val="a3"/>
        <w:spacing w:after="120"/>
        <w:ind w:left="36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Hlk105000442"/>
      <w:r w:rsidRPr="00494099">
        <w:rPr>
          <w:rFonts w:ascii="Times New Roman" w:hAnsi="Times New Roman" w:cs="Times New Roman"/>
          <w:i/>
          <w:iCs/>
          <w:sz w:val="24"/>
          <w:szCs w:val="24"/>
          <w:u w:val="single"/>
        </w:rPr>
        <w:t>Вопросы к теме, которые требуется отразить в реферате:</w:t>
      </w:r>
      <w:r w:rsidRPr="004940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0"/>
    </w:p>
    <w:p w14:paraId="0FB8673E" w14:textId="77777777" w:rsidR="001B7760" w:rsidRPr="00494099" w:rsidRDefault="001B7760" w:rsidP="001B7760">
      <w:pPr>
        <w:pStyle w:val="a3"/>
        <w:numPr>
          <w:ilvl w:val="0"/>
          <w:numId w:val="13"/>
        </w:numPr>
        <w:spacing w:after="120" w:line="256" w:lineRule="auto"/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</w:pP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 xml:space="preserve">Локальная диэлектрическая функция благородных металлов. Вклад свободных и внутренних электронов. Формула Друде для вклада свободных электронов (внутризонные переходы); </w:t>
      </w: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val="el-GR" w:eastAsia="ru-RU"/>
        </w:rPr>
        <w:t>ω</w:t>
      </w: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vertAlign w:val="subscript"/>
          <w:lang w:val="en-US" w:eastAsia="ru-RU"/>
        </w:rPr>
        <w:t>p</w:t>
      </w: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 xml:space="preserve"> – плазменная частота (характерные значения энергии </w:t>
      </w:r>
      <m:oMath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ℏ</m:t>
        </m:r>
        <m:sSub>
          <m:sSubPr>
            <m:ctrlPr>
              <w:rPr>
                <w:rFonts w:ascii="Cambria Math" w:hAnsi="Cambria Math" w:cs="Times New Roman"/>
                <w:i/>
                <w:iCs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ω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p</m:t>
            </m:r>
          </m:sub>
        </m:sSub>
      </m:oMath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 xml:space="preserve"> для </w:t>
      </w: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val="en-US" w:eastAsia="ru-RU"/>
        </w:rPr>
        <w:t>Ag</w:t>
      </w: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 xml:space="preserve">, </w:t>
      </w: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val="en-US" w:eastAsia="ru-RU"/>
        </w:rPr>
        <w:t>Au</w:t>
      </w: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 xml:space="preserve">, </w:t>
      </w: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val="en-US" w:eastAsia="ru-RU"/>
        </w:rPr>
        <w:t>Cu</w:t>
      </w: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 xml:space="preserve">). Вклад электронных переходов между валентной бездисперсионной </w:t>
      </w: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val="en-US" w:eastAsia="ru-RU"/>
        </w:rPr>
        <w:t>d</w:t>
      </w: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 xml:space="preserve">-зоной и параболической </w:t>
      </w: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val="en-US" w:eastAsia="ru-RU"/>
        </w:rPr>
        <w:t>sp</w:t>
      </w: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 xml:space="preserve">-зоной проводимости. Размерно-зависящая диэлектрическая функция металлического шара с радиусом, значительно меньшим длины свободного пробега электрона в объемном образце. </w:t>
      </w:r>
    </w:p>
    <w:p w14:paraId="305D5CCA" w14:textId="77777777" w:rsidR="001B7760" w:rsidRPr="00494099" w:rsidRDefault="001B7760" w:rsidP="001B7760">
      <w:pPr>
        <w:pStyle w:val="a3"/>
        <w:numPr>
          <w:ilvl w:val="0"/>
          <w:numId w:val="13"/>
        </w:numPr>
        <w:spacing w:after="120" w:line="256" w:lineRule="auto"/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</w:pPr>
      <w:r w:rsidRPr="00494099">
        <w:rPr>
          <w:rFonts w:ascii="Times New Roman" w:hAnsi="Times New Roman" w:cs="Times New Roman"/>
          <w:i/>
          <w:iCs/>
          <w:sz w:val="24"/>
          <w:szCs w:val="24"/>
        </w:rPr>
        <w:t>Что такое плазмон-</w:t>
      </w:r>
      <w:proofErr w:type="spellStart"/>
      <w:r w:rsidRPr="00494099">
        <w:rPr>
          <w:rFonts w:ascii="Times New Roman" w:hAnsi="Times New Roman" w:cs="Times New Roman"/>
          <w:i/>
          <w:iCs/>
          <w:sz w:val="24"/>
          <w:szCs w:val="24"/>
        </w:rPr>
        <w:t>поляритоны</w:t>
      </w:r>
      <w:proofErr w:type="spellEnd"/>
      <w:r w:rsidRPr="00494099">
        <w:rPr>
          <w:rFonts w:ascii="Times New Roman" w:hAnsi="Times New Roman" w:cs="Times New Roman"/>
          <w:i/>
          <w:iCs/>
          <w:sz w:val="24"/>
          <w:szCs w:val="24"/>
        </w:rPr>
        <w:t xml:space="preserve">. Чем отличаются бегущие плазмон </w:t>
      </w:r>
      <w:proofErr w:type="spellStart"/>
      <w:r w:rsidRPr="00494099">
        <w:rPr>
          <w:rFonts w:ascii="Times New Roman" w:hAnsi="Times New Roman" w:cs="Times New Roman"/>
          <w:i/>
          <w:iCs/>
          <w:sz w:val="24"/>
          <w:szCs w:val="24"/>
        </w:rPr>
        <w:t>поляритоны</w:t>
      </w:r>
      <w:proofErr w:type="spellEnd"/>
      <w:r w:rsidRPr="00494099">
        <w:rPr>
          <w:rFonts w:ascii="Times New Roman" w:hAnsi="Times New Roman" w:cs="Times New Roman"/>
          <w:i/>
          <w:iCs/>
          <w:sz w:val="24"/>
          <w:szCs w:val="24"/>
        </w:rPr>
        <w:t>, возникающие на плоской границе раздела металл/диэлектрик, от локализованных плазмон-</w:t>
      </w:r>
      <w:proofErr w:type="spellStart"/>
      <w:r w:rsidRPr="00494099">
        <w:rPr>
          <w:rFonts w:ascii="Times New Roman" w:hAnsi="Times New Roman" w:cs="Times New Roman"/>
          <w:i/>
          <w:iCs/>
          <w:sz w:val="24"/>
          <w:szCs w:val="24"/>
        </w:rPr>
        <w:t>поляритонов</w:t>
      </w:r>
      <w:proofErr w:type="spellEnd"/>
      <w:r w:rsidRPr="00494099">
        <w:rPr>
          <w:rFonts w:ascii="Times New Roman" w:hAnsi="Times New Roman" w:cs="Times New Roman"/>
          <w:i/>
          <w:iCs/>
          <w:sz w:val="24"/>
          <w:szCs w:val="24"/>
        </w:rPr>
        <w:t xml:space="preserve"> в металлических наночастицах; </w:t>
      </w:r>
    </w:p>
    <w:p w14:paraId="08BD6BC1" w14:textId="77777777" w:rsidR="001B7760" w:rsidRPr="00494099" w:rsidRDefault="001B7760" w:rsidP="001B7760">
      <w:pPr>
        <w:pStyle w:val="a3"/>
        <w:numPr>
          <w:ilvl w:val="0"/>
          <w:numId w:val="13"/>
        </w:numPr>
        <w:spacing w:after="120" w:line="256" w:lineRule="auto"/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</w:pPr>
      <w:r w:rsidRPr="00494099">
        <w:rPr>
          <w:rFonts w:ascii="Times New Roman" w:hAnsi="Times New Roman" w:cs="Times New Roman"/>
          <w:i/>
          <w:iCs/>
          <w:sz w:val="24"/>
          <w:szCs w:val="24"/>
        </w:rPr>
        <w:t>Основные положения теории Ми для однородной сферы. Вклады поперечно-магнитных (</w:t>
      </w:r>
      <w:r w:rsidRPr="00494099">
        <w:rPr>
          <w:rFonts w:ascii="Times New Roman" w:hAnsi="Times New Roman" w:cs="Times New Roman"/>
          <w:i/>
          <w:iCs/>
          <w:sz w:val="24"/>
          <w:szCs w:val="24"/>
          <w:lang w:val="en-US"/>
        </w:rPr>
        <w:t>TM</w:t>
      </w:r>
      <w:r w:rsidRPr="00494099">
        <w:rPr>
          <w:rFonts w:ascii="Times New Roman" w:hAnsi="Times New Roman" w:cs="Times New Roman"/>
          <w:i/>
          <w:iCs/>
          <w:sz w:val="24"/>
          <w:szCs w:val="24"/>
        </w:rPr>
        <w:t>) и поперечно-электрических (</w:t>
      </w:r>
      <w:r w:rsidRPr="00494099">
        <w:rPr>
          <w:rFonts w:ascii="Times New Roman" w:hAnsi="Times New Roman" w:cs="Times New Roman"/>
          <w:i/>
          <w:iCs/>
          <w:sz w:val="24"/>
          <w:szCs w:val="24"/>
          <w:lang w:val="en-US"/>
        </w:rPr>
        <w:t>TE</w:t>
      </w:r>
      <w:r w:rsidRPr="00494099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49409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мод различного порядка </w:t>
      </w:r>
      <w:proofErr w:type="spellStart"/>
      <w:r w:rsidRPr="00494099">
        <w:rPr>
          <w:rFonts w:ascii="Times New Roman" w:hAnsi="Times New Roman" w:cs="Times New Roman"/>
          <w:bCs/>
          <w:i/>
          <w:iCs/>
          <w:sz w:val="24"/>
          <w:szCs w:val="24"/>
        </w:rPr>
        <w:t>мультипольности</w:t>
      </w:r>
      <w:proofErr w:type="spellEnd"/>
      <w:r w:rsidRPr="0049409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 xml:space="preserve">Дипольные и мультипольные плазмонные резонансы. </w:t>
      </w:r>
    </w:p>
    <w:p w14:paraId="65DB91B2" w14:textId="77777777" w:rsidR="001B7760" w:rsidRPr="00494099" w:rsidRDefault="001B7760" w:rsidP="001B7760">
      <w:pPr>
        <w:pStyle w:val="a3"/>
        <w:numPr>
          <w:ilvl w:val="0"/>
          <w:numId w:val="13"/>
        </w:numPr>
        <w:spacing w:after="120" w:line="256" w:lineRule="auto"/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</w:pP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>Квазистатическое приближение (условие применимости).</w:t>
      </w:r>
      <w:r w:rsidRPr="0049409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>Поляризуемость однородного шара. Условие плазмонного резонанса в металлической сфере. Частота Фрелиха и ее свзь с плазменной частотой.</w:t>
      </w:r>
    </w:p>
    <w:p w14:paraId="3371378D" w14:textId="77777777" w:rsidR="001B7760" w:rsidRPr="00494099" w:rsidRDefault="001B7760" w:rsidP="001B7760">
      <w:pPr>
        <w:pStyle w:val="a3"/>
        <w:numPr>
          <w:ilvl w:val="0"/>
          <w:numId w:val="13"/>
        </w:numPr>
        <w:spacing w:after="120" w:line="256" w:lineRule="auto"/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</w:pPr>
      <w:r w:rsidRPr="0049409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Аналитические выражения для сечений поглощения и рассеяния света шаром и сфероидом в квазистатическом приближении. При каких размерах металлических </w:t>
      </w:r>
      <w:proofErr w:type="spellStart"/>
      <w:r w:rsidRPr="00494099">
        <w:rPr>
          <w:rFonts w:ascii="Times New Roman" w:hAnsi="Times New Roman" w:cs="Times New Roman"/>
          <w:bCs/>
          <w:i/>
          <w:iCs/>
          <w:sz w:val="24"/>
          <w:szCs w:val="24"/>
        </w:rPr>
        <w:t>наносфер</w:t>
      </w:r>
      <w:proofErr w:type="spellEnd"/>
      <w:r w:rsidRPr="0049409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преобладает вклад рассеяния света, а при каких вклад поглощения (на примерах </w:t>
      </w:r>
      <w:r w:rsidRPr="0049409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Ag</w:t>
      </w:r>
      <w:r w:rsidRPr="0049409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r w:rsidRPr="0049409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Au</w:t>
      </w:r>
      <w:r w:rsidRPr="00494099">
        <w:rPr>
          <w:rFonts w:ascii="Times New Roman" w:hAnsi="Times New Roman" w:cs="Times New Roman"/>
          <w:bCs/>
          <w:i/>
          <w:iCs/>
          <w:sz w:val="24"/>
          <w:szCs w:val="24"/>
        </w:rPr>
        <w:t>). (</w:t>
      </w:r>
      <w:r w:rsidRPr="0049409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vi</w:t>
      </w:r>
      <w:r w:rsidRPr="0049409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) Поперечные и продольные резонансы в </w:t>
      </w:r>
      <w:proofErr w:type="spellStart"/>
      <w:r w:rsidRPr="00494099">
        <w:rPr>
          <w:rFonts w:ascii="Times New Roman" w:hAnsi="Times New Roman" w:cs="Times New Roman"/>
          <w:bCs/>
          <w:i/>
          <w:iCs/>
          <w:sz w:val="24"/>
          <w:szCs w:val="24"/>
        </w:rPr>
        <w:t>наностержнях</w:t>
      </w:r>
      <w:proofErr w:type="spellEnd"/>
      <w:r w:rsidRPr="0049409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proofErr w:type="spellStart"/>
      <w:r w:rsidRPr="00494099">
        <w:rPr>
          <w:rFonts w:ascii="Times New Roman" w:hAnsi="Times New Roman" w:cs="Times New Roman"/>
          <w:bCs/>
          <w:i/>
          <w:iCs/>
          <w:sz w:val="24"/>
          <w:szCs w:val="24"/>
        </w:rPr>
        <w:t>наносфероидах</w:t>
      </w:r>
      <w:proofErr w:type="spellEnd"/>
      <w:r w:rsidRPr="00494099">
        <w:rPr>
          <w:rFonts w:ascii="Times New Roman" w:hAnsi="Times New Roman" w:cs="Times New Roman"/>
          <w:bCs/>
          <w:i/>
          <w:iCs/>
          <w:sz w:val="24"/>
          <w:szCs w:val="24"/>
        </w:rPr>
        <w:t>. Характер изменения спектра фотопоглощения при увеличении длины стержня.</w:t>
      </w:r>
    </w:p>
    <w:p w14:paraId="196CE68E" w14:textId="77777777" w:rsidR="001B7760" w:rsidRPr="0092564E" w:rsidRDefault="001B7760" w:rsidP="001B7760">
      <w:pPr>
        <w:pStyle w:val="a3"/>
        <w:ind w:left="360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92564E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Литература</w:t>
      </w:r>
    </w:p>
    <w:p w14:paraId="790BF011" w14:textId="77777777" w:rsidR="001B7760" w:rsidRPr="00494099" w:rsidRDefault="001B7760" w:rsidP="001B7760">
      <w:pPr>
        <w:pStyle w:val="a3"/>
        <w:spacing w:after="120" w:line="256" w:lineRule="auto"/>
        <w:ind w:left="357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94099">
        <w:rPr>
          <w:rFonts w:ascii="Times New Roman" w:hAnsi="Times New Roman" w:cs="Times New Roman"/>
          <w:noProof/>
          <w:sz w:val="24"/>
          <w:szCs w:val="24"/>
          <w:lang w:eastAsia="ru-RU"/>
        </w:rPr>
        <w:t>К. Борен, Д. Хафмен, Поглощение и рассеяние света малыми частицами (М.: Мир, 1986).</w:t>
      </w:r>
    </w:p>
    <w:p w14:paraId="5A05AFF1" w14:textId="77777777" w:rsidR="001B7760" w:rsidRPr="00494099" w:rsidRDefault="001B7760" w:rsidP="001B7760">
      <w:pPr>
        <w:pStyle w:val="a3"/>
        <w:spacing w:after="120" w:line="256" w:lineRule="auto"/>
        <w:ind w:left="357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94099">
        <w:rPr>
          <w:rFonts w:ascii="Times New Roman" w:hAnsi="Times New Roman" w:cs="Times New Roman"/>
          <w:noProof/>
          <w:sz w:val="24"/>
          <w:szCs w:val="24"/>
          <w:lang w:eastAsia="ru-RU"/>
        </w:rPr>
        <w:t>Н.Б. Брандт, В.А. Кульбачинский, Квазичастицы в физике конденсированного состояния. М.: ФИЗМАТЛИТ, 2005. - 632 с.</w:t>
      </w:r>
    </w:p>
    <w:p w14:paraId="273B9362" w14:textId="77777777" w:rsidR="001B7760" w:rsidRPr="00494099" w:rsidRDefault="001B7760" w:rsidP="001B7760">
      <w:pPr>
        <w:pStyle w:val="a3"/>
        <w:spacing w:after="120" w:line="256" w:lineRule="auto"/>
        <w:ind w:left="357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9409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В.В. Климов, </w:t>
      </w:r>
      <w:r w:rsidRPr="00494099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Наноплазмоника</w:t>
      </w:r>
      <w:r w:rsidRPr="00494099">
        <w:rPr>
          <w:rFonts w:ascii="Times New Roman" w:hAnsi="Times New Roman" w:cs="Times New Roman"/>
          <w:noProof/>
          <w:sz w:val="24"/>
          <w:szCs w:val="24"/>
          <w:lang w:eastAsia="ru-RU"/>
        </w:rPr>
        <w:t>, М. Физматлит, 2010. - 480 с.</w:t>
      </w:r>
    </w:p>
    <w:p w14:paraId="3391E07B" w14:textId="77777777" w:rsidR="001B7760" w:rsidRPr="00494099" w:rsidRDefault="001B7760" w:rsidP="001B7760">
      <w:pPr>
        <w:pStyle w:val="a3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1" w:name="_Hlk44425900"/>
      <w:r w:rsidRPr="00494099">
        <w:rPr>
          <w:rFonts w:ascii="Times New Roman" w:hAnsi="Times New Roman" w:cs="Times New Roman"/>
          <w:sz w:val="24"/>
          <w:szCs w:val="24"/>
        </w:rPr>
        <w:lastRenderedPageBreak/>
        <w:t xml:space="preserve">А.В. </w:t>
      </w:r>
      <w:proofErr w:type="spellStart"/>
      <w:r w:rsidRPr="00494099">
        <w:rPr>
          <w:rFonts w:ascii="Times New Roman" w:hAnsi="Times New Roman" w:cs="Times New Roman"/>
          <w:sz w:val="24"/>
          <w:szCs w:val="24"/>
        </w:rPr>
        <w:t>Мекшун</w:t>
      </w:r>
      <w:proofErr w:type="spellEnd"/>
      <w:r w:rsidRPr="00494099">
        <w:rPr>
          <w:rFonts w:ascii="Times New Roman" w:hAnsi="Times New Roman" w:cs="Times New Roman"/>
          <w:sz w:val="24"/>
          <w:szCs w:val="24"/>
        </w:rPr>
        <w:t xml:space="preserve">, С. С. </w:t>
      </w:r>
      <w:proofErr w:type="spellStart"/>
      <w:r w:rsidRPr="00494099">
        <w:rPr>
          <w:rFonts w:ascii="Times New Roman" w:hAnsi="Times New Roman" w:cs="Times New Roman"/>
          <w:sz w:val="24"/>
          <w:szCs w:val="24"/>
        </w:rPr>
        <w:t>Моритака</w:t>
      </w:r>
      <w:proofErr w:type="spellEnd"/>
      <w:r w:rsidRPr="00494099">
        <w:rPr>
          <w:rFonts w:ascii="Times New Roman" w:hAnsi="Times New Roman" w:cs="Times New Roman"/>
          <w:sz w:val="24"/>
          <w:szCs w:val="24"/>
        </w:rPr>
        <w:t xml:space="preserve">, А. Д. </w:t>
      </w:r>
      <w:proofErr w:type="spellStart"/>
      <w:r w:rsidRPr="00494099">
        <w:rPr>
          <w:rFonts w:ascii="Times New Roman" w:hAnsi="Times New Roman" w:cs="Times New Roman"/>
          <w:sz w:val="24"/>
          <w:szCs w:val="24"/>
        </w:rPr>
        <w:t>Кондорский</w:t>
      </w:r>
      <w:proofErr w:type="spellEnd"/>
      <w:r w:rsidRPr="00494099">
        <w:rPr>
          <w:rFonts w:ascii="Times New Roman" w:hAnsi="Times New Roman" w:cs="Times New Roman"/>
          <w:sz w:val="24"/>
          <w:szCs w:val="24"/>
        </w:rPr>
        <w:t xml:space="preserve">, В. С. Лебедев, </w:t>
      </w:r>
      <w:bookmarkEnd w:id="1"/>
      <w:r w:rsidRPr="00494099">
        <w:rPr>
          <w:rFonts w:ascii="Times New Roman" w:hAnsi="Times New Roman" w:cs="Times New Roman"/>
          <w:i/>
          <w:iCs/>
          <w:sz w:val="24"/>
          <w:szCs w:val="24"/>
        </w:rPr>
        <w:t xml:space="preserve">Сравнительный анализ оптических спектров одиночных </w:t>
      </w:r>
      <w:proofErr w:type="spellStart"/>
      <w:r w:rsidRPr="00494099">
        <w:rPr>
          <w:rFonts w:ascii="Times New Roman" w:hAnsi="Times New Roman" w:cs="Times New Roman"/>
          <w:i/>
          <w:iCs/>
          <w:sz w:val="24"/>
          <w:szCs w:val="24"/>
        </w:rPr>
        <w:t>плазмонных</w:t>
      </w:r>
      <w:proofErr w:type="spellEnd"/>
      <w:r w:rsidRPr="00494099">
        <w:rPr>
          <w:rFonts w:ascii="Times New Roman" w:hAnsi="Times New Roman" w:cs="Times New Roman"/>
          <w:i/>
          <w:iCs/>
          <w:sz w:val="24"/>
          <w:szCs w:val="24"/>
        </w:rPr>
        <w:t xml:space="preserve"> наночастиц различной геометрической формы</w:t>
      </w:r>
      <w:r w:rsidRPr="00494099">
        <w:rPr>
          <w:rFonts w:ascii="Times New Roman" w:hAnsi="Times New Roman" w:cs="Times New Roman"/>
          <w:sz w:val="24"/>
          <w:szCs w:val="24"/>
        </w:rPr>
        <w:t xml:space="preserve">, </w:t>
      </w:r>
      <w:r w:rsidRPr="00494099">
        <w:rPr>
          <w:rFonts w:ascii="Times New Roman" w:hAnsi="Times New Roman" w:cs="Times New Roman"/>
          <w:b/>
          <w:sz w:val="24"/>
          <w:szCs w:val="24"/>
        </w:rPr>
        <w:t>Краткие сообщения по физике ФИАН,</w:t>
      </w:r>
      <w:r w:rsidRPr="00494099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2" w:name="_Hlk44424919"/>
      <w:r w:rsidRPr="00494099">
        <w:rPr>
          <w:rFonts w:ascii="Times New Roman" w:hAnsi="Times New Roman" w:cs="Times New Roman"/>
          <w:bCs/>
          <w:sz w:val="24"/>
          <w:szCs w:val="24"/>
        </w:rPr>
        <w:t xml:space="preserve">№ 9, </w:t>
      </w:r>
      <w:r w:rsidRPr="00494099">
        <w:rPr>
          <w:rFonts w:ascii="Times New Roman" w:hAnsi="Times New Roman" w:cs="Times New Roman"/>
          <w:bCs/>
          <w:sz w:val="24"/>
          <w:szCs w:val="24"/>
          <w:lang w:val="en-US"/>
        </w:rPr>
        <w:t>cc</w:t>
      </w:r>
      <w:r w:rsidRPr="00494099">
        <w:rPr>
          <w:rFonts w:ascii="Times New Roman" w:hAnsi="Times New Roman" w:cs="Times New Roman"/>
          <w:bCs/>
          <w:sz w:val="24"/>
          <w:szCs w:val="24"/>
        </w:rPr>
        <w:t>. 34-40 (2020).</w:t>
      </w:r>
    </w:p>
    <w:bookmarkEnd w:id="2"/>
    <w:p w14:paraId="7E5DAC44" w14:textId="77777777" w:rsidR="001B7760" w:rsidRPr="00494099" w:rsidRDefault="001B7760" w:rsidP="001B7760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494099">
        <w:rPr>
          <w:rFonts w:ascii="Times New Roman" w:hAnsi="Times New Roman" w:cs="Times New Roman"/>
          <w:sz w:val="24"/>
          <w:szCs w:val="24"/>
          <w:lang w:val="en-US"/>
        </w:rPr>
        <w:t xml:space="preserve">A. D. </w:t>
      </w:r>
      <w:proofErr w:type="spellStart"/>
      <w:r w:rsidRPr="00494099">
        <w:rPr>
          <w:rFonts w:ascii="Times New Roman" w:hAnsi="Times New Roman" w:cs="Times New Roman"/>
          <w:sz w:val="24"/>
          <w:szCs w:val="24"/>
          <w:lang w:val="en-US"/>
        </w:rPr>
        <w:t>Kondorskiy</w:t>
      </w:r>
      <w:proofErr w:type="spellEnd"/>
      <w:r w:rsidRPr="00494099">
        <w:rPr>
          <w:rFonts w:ascii="Times New Roman" w:hAnsi="Times New Roman" w:cs="Times New Roman"/>
          <w:sz w:val="24"/>
          <w:szCs w:val="24"/>
          <w:lang w:val="en-US"/>
        </w:rPr>
        <w:t xml:space="preserve"> and V. S. Lebedev, </w:t>
      </w:r>
      <w:r w:rsidRPr="00494099">
        <w:rPr>
          <w:rFonts w:ascii="Times New Roman" w:hAnsi="Times New Roman" w:cs="Times New Roman"/>
          <w:i/>
          <w:iCs/>
          <w:sz w:val="24"/>
          <w:szCs w:val="24"/>
          <w:lang w:val="en-US"/>
        </w:rPr>
        <w:t>Size and shape effects in optical spectra of silver and gold nanoparticles</w:t>
      </w:r>
      <w:r w:rsidRPr="004940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94099">
        <w:rPr>
          <w:rFonts w:ascii="Times New Roman" w:hAnsi="Times New Roman" w:cs="Times New Roman"/>
          <w:b/>
          <w:sz w:val="24"/>
          <w:szCs w:val="24"/>
          <w:lang w:val="en-US"/>
        </w:rPr>
        <w:t>Journal of Russian Laser Research</w:t>
      </w:r>
      <w:r w:rsidRPr="00494099">
        <w:rPr>
          <w:rFonts w:ascii="Times New Roman" w:hAnsi="Times New Roman" w:cs="Times New Roman"/>
          <w:sz w:val="24"/>
          <w:szCs w:val="24"/>
          <w:lang w:val="en-US"/>
        </w:rPr>
        <w:t>, Vol. 42, No 6, 697-712 (2021). DOI 10.1007/s10946-021-10012-3</w:t>
      </w:r>
    </w:p>
    <w:p w14:paraId="553E628E" w14:textId="71978690" w:rsidR="00900500" w:rsidRPr="0092564E" w:rsidRDefault="001B7760" w:rsidP="009303EB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</w:pPr>
      <w:r w:rsidRPr="0092564E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Эффекты плазмон-экситонного взаимодействия в металлоорганических наночастицах, состоящих из металлического ядра и оболочки молекулярных </w:t>
      </w:r>
      <w:r w:rsidRPr="0092564E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US" w:eastAsia="ru-RU"/>
        </w:rPr>
        <w:t>J</w:t>
      </w:r>
      <w:r w:rsidRPr="0092564E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-агрегатов красителей</w:t>
      </w:r>
    </w:p>
    <w:p w14:paraId="5D124417" w14:textId="6A81E1AA" w:rsidR="001B7760" w:rsidRPr="00494099" w:rsidRDefault="001B7760" w:rsidP="001B7760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94099">
        <w:rPr>
          <w:rFonts w:ascii="Times New Roman" w:hAnsi="Times New Roman" w:cs="Times New Roman"/>
          <w:i/>
          <w:iCs/>
          <w:sz w:val="24"/>
          <w:szCs w:val="24"/>
          <w:u w:val="single"/>
        </w:rPr>
        <w:t>Вопросы к теме, которые требуется отразить в реферате:</w:t>
      </w:r>
    </w:p>
    <w:p w14:paraId="109D0F61" w14:textId="77777777" w:rsidR="001B7760" w:rsidRPr="00494099" w:rsidRDefault="001B7760" w:rsidP="001B7760">
      <w:pPr>
        <w:pStyle w:val="a3"/>
        <w:numPr>
          <w:ilvl w:val="0"/>
          <w:numId w:val="15"/>
        </w:numPr>
        <w:spacing w:after="120" w:line="256" w:lineRule="auto"/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</w:pP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 xml:space="preserve">Молекулярные </w:t>
      </w: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val="en-US" w:eastAsia="ru-RU"/>
        </w:rPr>
        <w:t>J</w:t>
      </w: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 xml:space="preserve">-агрегаты органических красителей. Оптические свойства </w:t>
      </w: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val="en-US" w:eastAsia="ru-RU"/>
        </w:rPr>
        <w:t>J</w:t>
      </w: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>-агрегатов. Экситоны Френкеля.</w:t>
      </w:r>
    </w:p>
    <w:p w14:paraId="7463C49E" w14:textId="77777777" w:rsidR="001B7760" w:rsidRPr="00494099" w:rsidRDefault="001B7760" w:rsidP="001B7760">
      <w:pPr>
        <w:pStyle w:val="a3"/>
        <w:numPr>
          <w:ilvl w:val="0"/>
          <w:numId w:val="15"/>
        </w:numPr>
        <w:spacing w:after="120" w:line="256" w:lineRule="auto"/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</w:pP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>Гибридные металлоорганические наночастицы “ядро-оболочка”.</w:t>
      </w:r>
    </w:p>
    <w:p w14:paraId="327ACD12" w14:textId="77777777" w:rsidR="001B7760" w:rsidRPr="00494099" w:rsidRDefault="001B7760" w:rsidP="001B7760">
      <w:pPr>
        <w:pStyle w:val="a3"/>
        <w:numPr>
          <w:ilvl w:val="0"/>
          <w:numId w:val="15"/>
        </w:numPr>
        <w:spacing w:after="120" w:line="256" w:lineRule="auto"/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</w:pP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 xml:space="preserve">Плазмон-экситонное взаимодействие. </w:t>
      </w:r>
      <w:r w:rsidRPr="00494099">
        <w:rPr>
          <w:rFonts w:ascii="Times New Roman" w:hAnsi="Times New Roman" w:cs="Times New Roman"/>
          <w:i/>
          <w:iCs/>
          <w:sz w:val="24"/>
          <w:szCs w:val="24"/>
        </w:rPr>
        <w:t xml:space="preserve">Режимы плазмон-экситонной связи (слабая связь, сильная связь, </w:t>
      </w:r>
      <w:proofErr w:type="spellStart"/>
      <w:r w:rsidRPr="00494099">
        <w:rPr>
          <w:rFonts w:ascii="Times New Roman" w:hAnsi="Times New Roman" w:cs="Times New Roman"/>
          <w:i/>
          <w:iCs/>
          <w:sz w:val="24"/>
          <w:szCs w:val="24"/>
        </w:rPr>
        <w:t>ультрасильная</w:t>
      </w:r>
      <w:proofErr w:type="spellEnd"/>
      <w:r w:rsidRPr="00494099">
        <w:rPr>
          <w:rFonts w:ascii="Times New Roman" w:hAnsi="Times New Roman" w:cs="Times New Roman"/>
          <w:i/>
          <w:iCs/>
          <w:sz w:val="24"/>
          <w:szCs w:val="24"/>
        </w:rPr>
        <w:t xml:space="preserve"> связь). </w:t>
      </w:r>
    </w:p>
    <w:p w14:paraId="2C1A0621" w14:textId="77777777" w:rsidR="001B7760" w:rsidRPr="00494099" w:rsidRDefault="001B7760" w:rsidP="001B7760">
      <w:pPr>
        <w:pStyle w:val="a3"/>
        <w:numPr>
          <w:ilvl w:val="0"/>
          <w:numId w:val="15"/>
        </w:numPr>
        <w:spacing w:after="120" w:line="256" w:lineRule="auto"/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</w:pPr>
      <w:r w:rsidRPr="00494099">
        <w:rPr>
          <w:rFonts w:ascii="Times New Roman" w:hAnsi="Times New Roman" w:cs="Times New Roman"/>
          <w:i/>
          <w:iCs/>
          <w:sz w:val="24"/>
          <w:szCs w:val="24"/>
        </w:rPr>
        <w:t xml:space="preserve">Влияние плазмон-экситонного на спектры </w:t>
      </w: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>поглощения и рассеяния света.</w:t>
      </w:r>
    </w:p>
    <w:p w14:paraId="1035A69B" w14:textId="77777777" w:rsidR="001B7760" w:rsidRPr="0092564E" w:rsidRDefault="001B7760" w:rsidP="0092564E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564E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Литература </w:t>
      </w:r>
    </w:p>
    <w:p w14:paraId="75455316" w14:textId="77777777" w:rsidR="001B7760" w:rsidRPr="00494099" w:rsidRDefault="001B7760" w:rsidP="001B7760">
      <w:pPr>
        <w:pStyle w:val="a4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4099">
        <w:rPr>
          <w:rFonts w:ascii="Times New Roman" w:hAnsi="Times New Roman" w:cs="Times New Roman"/>
          <w:sz w:val="24"/>
          <w:szCs w:val="24"/>
        </w:rPr>
        <w:t>Б.И. Шапиро, “</w:t>
      </w:r>
      <w:r w:rsidRPr="00494099">
        <w:rPr>
          <w:rFonts w:ascii="Times New Roman" w:hAnsi="Times New Roman" w:cs="Times New Roman"/>
          <w:i/>
          <w:sz w:val="24"/>
          <w:szCs w:val="24"/>
        </w:rPr>
        <w:t>Блочное строительство</w:t>
      </w:r>
      <w:r w:rsidRPr="00494099">
        <w:rPr>
          <w:rFonts w:ascii="Times New Roman" w:hAnsi="Times New Roman" w:cs="Times New Roman"/>
          <w:sz w:val="24"/>
          <w:szCs w:val="24"/>
        </w:rPr>
        <w:t>”</w:t>
      </w:r>
      <w:r w:rsidRPr="00494099">
        <w:rPr>
          <w:rFonts w:ascii="Times New Roman" w:hAnsi="Times New Roman" w:cs="Times New Roman"/>
          <w:i/>
          <w:sz w:val="24"/>
          <w:szCs w:val="24"/>
        </w:rPr>
        <w:t xml:space="preserve"> агрегатов</w:t>
      </w:r>
      <w:r w:rsidRPr="00494099">
        <w:rPr>
          <w:rFonts w:ascii="Times New Roman" w:hAnsi="Times New Roman" w:cs="Times New Roman"/>
          <w:sz w:val="24"/>
          <w:szCs w:val="24"/>
        </w:rPr>
        <w:t xml:space="preserve"> </w:t>
      </w:r>
      <w:r w:rsidRPr="00494099">
        <w:rPr>
          <w:rFonts w:ascii="Times New Roman" w:hAnsi="Times New Roman" w:cs="Times New Roman"/>
          <w:i/>
          <w:sz w:val="24"/>
          <w:szCs w:val="24"/>
        </w:rPr>
        <w:t>полиметиновых красителей</w:t>
      </w:r>
      <w:r w:rsidRPr="00494099">
        <w:rPr>
          <w:rFonts w:ascii="Times New Roman" w:hAnsi="Times New Roman" w:cs="Times New Roman"/>
          <w:sz w:val="24"/>
          <w:szCs w:val="24"/>
        </w:rPr>
        <w:t xml:space="preserve">, </w:t>
      </w:r>
      <w:r w:rsidRPr="00494099">
        <w:rPr>
          <w:rFonts w:ascii="Times New Roman" w:hAnsi="Times New Roman" w:cs="Times New Roman"/>
          <w:b/>
          <w:bCs/>
          <w:sz w:val="24"/>
          <w:szCs w:val="24"/>
        </w:rPr>
        <w:t>Российские нанотехнологии</w:t>
      </w:r>
      <w:r w:rsidRPr="00494099">
        <w:rPr>
          <w:rFonts w:ascii="Times New Roman" w:hAnsi="Times New Roman" w:cs="Times New Roman"/>
          <w:sz w:val="24"/>
          <w:szCs w:val="24"/>
        </w:rPr>
        <w:t>, Том 3, № 3-4, с</w:t>
      </w:r>
      <w:r w:rsidRPr="0049409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94099">
        <w:rPr>
          <w:rFonts w:ascii="Times New Roman" w:hAnsi="Times New Roman" w:cs="Times New Roman"/>
          <w:sz w:val="24"/>
          <w:szCs w:val="24"/>
        </w:rPr>
        <w:t>. 72-83 (2008).</w:t>
      </w:r>
    </w:p>
    <w:p w14:paraId="7F915778" w14:textId="77777777" w:rsidR="001B7760" w:rsidRPr="00494099" w:rsidRDefault="001B7760" w:rsidP="001B7760">
      <w:pPr>
        <w:pStyle w:val="a3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0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G.P. </w:t>
      </w:r>
      <w:proofErr w:type="spellStart"/>
      <w:r w:rsidRPr="004940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Wiederrecht</w:t>
      </w:r>
      <w:proofErr w:type="spellEnd"/>
      <w:r w:rsidRPr="004940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G.A. </w:t>
      </w:r>
      <w:proofErr w:type="spellStart"/>
      <w:r w:rsidRPr="004940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Wurtz</w:t>
      </w:r>
      <w:proofErr w:type="spellEnd"/>
      <w:r w:rsidRPr="004940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A. </w:t>
      </w:r>
      <w:proofErr w:type="spellStart"/>
      <w:r w:rsidRPr="004940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Bouhelier</w:t>
      </w:r>
      <w:proofErr w:type="spellEnd"/>
      <w:r w:rsidRPr="004940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940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Ultrafast hybrid </w:t>
      </w:r>
      <w:proofErr w:type="spellStart"/>
      <w:r w:rsidRPr="00494099">
        <w:rPr>
          <w:rFonts w:ascii="Times New Roman" w:hAnsi="Times New Roman" w:cs="Times New Roman"/>
          <w:i/>
          <w:sz w:val="24"/>
          <w:szCs w:val="24"/>
          <w:lang w:val="en-US"/>
        </w:rPr>
        <w:t>plasmonics</w:t>
      </w:r>
      <w:proofErr w:type="spellEnd"/>
      <w:r w:rsidRPr="004940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940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Chem. Phys</w:t>
      </w:r>
      <w:r w:rsidRPr="0073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940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Lett</w:t>
      </w:r>
      <w:r w:rsidRPr="0073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4940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</w:t>
      </w:r>
      <w:r w:rsidRPr="0073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94099">
        <w:rPr>
          <w:rFonts w:ascii="Times New Roman" w:eastAsia="Times New Roman" w:hAnsi="Times New Roman" w:cs="Times New Roman"/>
          <w:sz w:val="24"/>
          <w:szCs w:val="24"/>
          <w:lang w:eastAsia="ru-RU"/>
        </w:rPr>
        <w:t>461</w:t>
      </w:r>
      <w:r w:rsidRPr="0073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940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pp</w:t>
      </w:r>
      <w:r w:rsidRPr="0073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94099">
        <w:rPr>
          <w:rFonts w:ascii="Times New Roman" w:eastAsia="Times New Roman" w:hAnsi="Times New Roman" w:cs="Times New Roman"/>
          <w:sz w:val="24"/>
          <w:szCs w:val="24"/>
          <w:lang w:eastAsia="ru-RU"/>
        </w:rPr>
        <w:t>171</w:t>
      </w:r>
      <w:r w:rsidRPr="00494099">
        <w:rPr>
          <w:rFonts w:ascii="Times New Roman" w:hAnsi="Times New Roman" w:cs="Times New Roman"/>
          <w:sz w:val="24"/>
          <w:szCs w:val="24"/>
        </w:rPr>
        <w:t>–179</w:t>
      </w:r>
      <w:r w:rsidRPr="00494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(2008).</w:t>
      </w:r>
    </w:p>
    <w:p w14:paraId="05D586C4" w14:textId="77777777" w:rsidR="001B7760" w:rsidRPr="00494099" w:rsidRDefault="001B7760" w:rsidP="001B7760">
      <w:pPr>
        <w:pStyle w:val="a3"/>
        <w:autoSpaceDE w:val="0"/>
        <w:autoSpaceDN w:val="0"/>
        <w:adjustRightInd w:val="0"/>
        <w:spacing w:after="12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494099">
        <w:rPr>
          <w:rFonts w:ascii="Times New Roman" w:hAnsi="Times New Roman" w:cs="Times New Roman"/>
          <w:bCs/>
          <w:sz w:val="24"/>
          <w:szCs w:val="24"/>
        </w:rPr>
        <w:t>В.С.Лебедев</w:t>
      </w:r>
      <w:proofErr w:type="spellEnd"/>
      <w:r w:rsidRPr="0049409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94099">
        <w:rPr>
          <w:rFonts w:ascii="Times New Roman" w:hAnsi="Times New Roman" w:cs="Times New Roman"/>
          <w:bCs/>
          <w:sz w:val="24"/>
          <w:szCs w:val="24"/>
        </w:rPr>
        <w:t>А.С.Медведев</w:t>
      </w:r>
      <w:proofErr w:type="spellEnd"/>
      <w:r w:rsidRPr="0049409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94099">
        <w:rPr>
          <w:rFonts w:ascii="Times New Roman" w:hAnsi="Times New Roman" w:cs="Times New Roman"/>
          <w:bCs/>
          <w:i/>
          <w:sz w:val="24"/>
          <w:szCs w:val="24"/>
        </w:rPr>
        <w:t>Эффекты плазмон-экситонного взаимодействия при поглощении и рассеянии света двухслойными наночастицами металл/J-агрегат</w:t>
      </w:r>
      <w:r w:rsidRPr="0049409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94099">
        <w:rPr>
          <w:rFonts w:ascii="Times New Roman" w:hAnsi="Times New Roman" w:cs="Times New Roman"/>
          <w:b/>
          <w:iCs/>
          <w:sz w:val="24"/>
          <w:szCs w:val="24"/>
        </w:rPr>
        <w:t>Квантовая электроника</w:t>
      </w:r>
      <w:r w:rsidRPr="00494099">
        <w:rPr>
          <w:rFonts w:ascii="Times New Roman" w:hAnsi="Times New Roman" w:cs="Times New Roman"/>
          <w:bCs/>
          <w:iCs/>
          <w:sz w:val="24"/>
          <w:szCs w:val="24"/>
        </w:rPr>
        <w:t xml:space="preserve">, Том </w:t>
      </w:r>
      <w:r w:rsidRPr="00494099">
        <w:rPr>
          <w:rFonts w:ascii="Times New Roman" w:hAnsi="Times New Roman" w:cs="Times New Roman"/>
          <w:bCs/>
          <w:sz w:val="24"/>
          <w:szCs w:val="24"/>
        </w:rPr>
        <w:t xml:space="preserve">42, № 8, сс. 701-713 (2012). </w:t>
      </w:r>
    </w:p>
    <w:p w14:paraId="6B9FBD88" w14:textId="77777777" w:rsidR="001B7760" w:rsidRPr="00494099" w:rsidRDefault="001B7760" w:rsidP="001B7760">
      <w:pPr>
        <w:pStyle w:val="a3"/>
        <w:spacing w:after="12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494099">
        <w:rPr>
          <w:rFonts w:ascii="Times New Roman" w:hAnsi="Times New Roman" w:cs="Times New Roman"/>
          <w:bCs/>
          <w:sz w:val="24"/>
          <w:szCs w:val="24"/>
        </w:rPr>
        <w:t>В.С.Лебедев</w:t>
      </w:r>
      <w:proofErr w:type="spellEnd"/>
      <w:r w:rsidRPr="0049409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94099">
        <w:rPr>
          <w:rFonts w:ascii="Times New Roman" w:hAnsi="Times New Roman" w:cs="Times New Roman"/>
          <w:bCs/>
          <w:sz w:val="24"/>
          <w:szCs w:val="24"/>
        </w:rPr>
        <w:t>А.С.Медведев</w:t>
      </w:r>
      <w:proofErr w:type="spellEnd"/>
      <w:r w:rsidRPr="00494099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20" w:history="1">
        <w:r w:rsidRPr="00494099">
          <w:rPr>
            <w:rStyle w:val="a6"/>
            <w:rFonts w:ascii="Times New Roman" w:hAnsi="Times New Roman" w:cs="Times New Roman"/>
            <w:i/>
            <w:sz w:val="24"/>
            <w:szCs w:val="24"/>
          </w:rPr>
          <w:t>Оптические свойства трехслойных металлоорганических наночастиц с внешней оболочкой молекулярных J-агрегатов</w:t>
        </w:r>
      </w:hyperlink>
      <w:r w:rsidRPr="00494099">
        <w:rPr>
          <w:rFonts w:ascii="Times New Roman" w:hAnsi="Times New Roman" w:cs="Times New Roman"/>
          <w:sz w:val="24"/>
          <w:szCs w:val="24"/>
        </w:rPr>
        <w:t>,</w:t>
      </w:r>
      <w:r w:rsidRPr="004940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94099">
        <w:rPr>
          <w:rFonts w:ascii="Times New Roman" w:hAnsi="Times New Roman" w:cs="Times New Roman"/>
          <w:b/>
          <w:iCs/>
          <w:sz w:val="24"/>
          <w:szCs w:val="24"/>
        </w:rPr>
        <w:t>Квантовая электроника</w:t>
      </w:r>
      <w:r w:rsidRPr="00494099">
        <w:rPr>
          <w:rFonts w:ascii="Times New Roman" w:hAnsi="Times New Roman" w:cs="Times New Roman"/>
          <w:bCs/>
          <w:iCs/>
          <w:sz w:val="24"/>
          <w:szCs w:val="24"/>
        </w:rPr>
        <w:t xml:space="preserve">, Том </w:t>
      </w:r>
      <w:hyperlink r:id="rId21" w:anchor="showvolume" w:history="1">
        <w:r w:rsidRPr="00494099">
          <w:rPr>
            <w:rStyle w:val="a6"/>
            <w:rFonts w:ascii="Times New Roman" w:hAnsi="Times New Roman" w:cs="Times New Roman"/>
            <w:iCs/>
            <w:sz w:val="24"/>
            <w:szCs w:val="24"/>
          </w:rPr>
          <w:t>43,</w:t>
        </w:r>
      </w:hyperlink>
      <w:r w:rsidRPr="00494099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22" w:history="1">
        <w:r w:rsidRPr="00494099">
          <w:rPr>
            <w:rStyle w:val="a6"/>
            <w:rFonts w:ascii="Times New Roman" w:hAnsi="Times New Roman" w:cs="Times New Roman"/>
            <w:iCs/>
            <w:sz w:val="24"/>
            <w:szCs w:val="24"/>
          </w:rPr>
          <w:t>№ 11,</w:t>
        </w:r>
      </w:hyperlink>
      <w:r w:rsidRPr="00494099">
        <w:rPr>
          <w:rFonts w:ascii="Times New Roman" w:hAnsi="Times New Roman" w:cs="Times New Roman"/>
          <w:iCs/>
          <w:sz w:val="24"/>
          <w:szCs w:val="24"/>
        </w:rPr>
        <w:t xml:space="preserve"> сс.1065–1077 (2013).</w:t>
      </w:r>
    </w:p>
    <w:p w14:paraId="6A36EA50" w14:textId="77777777" w:rsidR="001B7760" w:rsidRPr="00494099" w:rsidRDefault="001B7760" w:rsidP="001B7760">
      <w:pPr>
        <w:pStyle w:val="a3"/>
        <w:spacing w:after="120" w:line="256" w:lineRule="auto"/>
        <w:ind w:left="36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9409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Б.И. Шапиро, Е.С. Тышкунова, А.Д. Кондорский, В.С. Лебедев, </w:t>
      </w: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>Поглощение света и плазмон-экситонное взаимодействие в трехслойных наноcтержнях с золотым ядром и внешней оболочкой молекулярных J- и H-агрегатов красителей</w:t>
      </w:r>
      <w:r w:rsidRPr="0049409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Pr="0049409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Квантовая электроника</w:t>
      </w:r>
      <w:r w:rsidRPr="00494099">
        <w:rPr>
          <w:rFonts w:ascii="Times New Roman" w:hAnsi="Times New Roman" w:cs="Times New Roman"/>
          <w:noProof/>
          <w:sz w:val="24"/>
          <w:szCs w:val="24"/>
          <w:lang w:eastAsia="ru-RU"/>
        </w:rPr>
        <w:t>, Том 45, № 12, с. 1153-1160 (2015) DOI: 10.1070/QE2015v045n12ABEH015869</w:t>
      </w:r>
    </w:p>
    <w:p w14:paraId="57C7EC15" w14:textId="792B113E" w:rsidR="001B7760" w:rsidRPr="00494099" w:rsidRDefault="001B7760" w:rsidP="001B7760">
      <w:pPr>
        <w:pStyle w:val="a3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3" w:name="_Hlk44425010"/>
      <w:r w:rsidRPr="00494099">
        <w:rPr>
          <w:rFonts w:ascii="Times New Roman" w:hAnsi="Times New Roman" w:cs="Times New Roman"/>
          <w:sz w:val="24"/>
          <w:szCs w:val="24"/>
        </w:rPr>
        <w:t xml:space="preserve">С.С. </w:t>
      </w:r>
      <w:proofErr w:type="spellStart"/>
      <w:r w:rsidRPr="00494099">
        <w:rPr>
          <w:rFonts w:ascii="Times New Roman" w:hAnsi="Times New Roman" w:cs="Times New Roman"/>
          <w:sz w:val="24"/>
          <w:szCs w:val="24"/>
        </w:rPr>
        <w:t>Моритака</w:t>
      </w:r>
      <w:proofErr w:type="spellEnd"/>
      <w:r w:rsidRPr="00494099"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 w:rsidRPr="00494099">
        <w:rPr>
          <w:rFonts w:ascii="Times New Roman" w:hAnsi="Times New Roman" w:cs="Times New Roman"/>
          <w:sz w:val="24"/>
          <w:szCs w:val="24"/>
        </w:rPr>
        <w:t>Мекшун</w:t>
      </w:r>
      <w:proofErr w:type="spellEnd"/>
      <w:r w:rsidRPr="00494099">
        <w:rPr>
          <w:rFonts w:ascii="Times New Roman" w:hAnsi="Times New Roman" w:cs="Times New Roman"/>
          <w:sz w:val="24"/>
          <w:szCs w:val="24"/>
        </w:rPr>
        <w:t xml:space="preserve">, В. С. Лебедев, А. Д. </w:t>
      </w:r>
      <w:proofErr w:type="spellStart"/>
      <w:r w:rsidRPr="00494099">
        <w:rPr>
          <w:rFonts w:ascii="Times New Roman" w:hAnsi="Times New Roman" w:cs="Times New Roman"/>
          <w:sz w:val="24"/>
          <w:szCs w:val="24"/>
        </w:rPr>
        <w:t>Кондорский</w:t>
      </w:r>
      <w:proofErr w:type="spellEnd"/>
      <w:r w:rsidRPr="00494099">
        <w:rPr>
          <w:rFonts w:ascii="Times New Roman" w:hAnsi="Times New Roman" w:cs="Times New Roman"/>
          <w:sz w:val="24"/>
          <w:szCs w:val="24"/>
        </w:rPr>
        <w:t xml:space="preserve">, </w:t>
      </w:r>
      <w:r w:rsidRPr="00494099">
        <w:rPr>
          <w:rFonts w:ascii="Times New Roman" w:hAnsi="Times New Roman" w:cs="Times New Roman"/>
          <w:i/>
          <w:iCs/>
          <w:sz w:val="24"/>
          <w:szCs w:val="24"/>
        </w:rPr>
        <w:t xml:space="preserve">Спектры поглощения и рассеяния света золотыми </w:t>
      </w:r>
      <w:proofErr w:type="spellStart"/>
      <w:r w:rsidRPr="00494099">
        <w:rPr>
          <w:rFonts w:ascii="Times New Roman" w:hAnsi="Times New Roman" w:cs="Times New Roman"/>
          <w:i/>
          <w:iCs/>
          <w:sz w:val="24"/>
          <w:szCs w:val="24"/>
        </w:rPr>
        <w:t>наносферами</w:t>
      </w:r>
      <w:proofErr w:type="spellEnd"/>
      <w:r w:rsidRPr="00494099">
        <w:rPr>
          <w:rFonts w:ascii="Times New Roman" w:hAnsi="Times New Roman" w:cs="Times New Roman"/>
          <w:i/>
          <w:iCs/>
          <w:sz w:val="24"/>
          <w:szCs w:val="24"/>
        </w:rPr>
        <w:t>, покрытыми J-агрегатами красителя TDBC</w:t>
      </w:r>
      <w:r w:rsidRPr="00494099">
        <w:rPr>
          <w:rFonts w:ascii="Times New Roman" w:hAnsi="Times New Roman" w:cs="Times New Roman"/>
          <w:sz w:val="24"/>
          <w:szCs w:val="24"/>
        </w:rPr>
        <w:t xml:space="preserve">, </w:t>
      </w:r>
      <w:bookmarkStart w:id="4" w:name="_Hlk45931044"/>
      <w:r w:rsidRPr="00494099">
        <w:rPr>
          <w:rFonts w:ascii="Times New Roman" w:hAnsi="Times New Roman" w:cs="Times New Roman"/>
          <w:b/>
          <w:sz w:val="24"/>
          <w:szCs w:val="24"/>
        </w:rPr>
        <w:t xml:space="preserve">Краткие сообщения по физике ФИАН, </w:t>
      </w:r>
      <w:bookmarkStart w:id="5" w:name="_Hlk47348011"/>
      <w:r w:rsidRPr="00494099">
        <w:rPr>
          <w:rFonts w:ascii="Times New Roman" w:hAnsi="Times New Roman" w:cs="Times New Roman"/>
          <w:bCs/>
          <w:sz w:val="24"/>
          <w:szCs w:val="24"/>
        </w:rPr>
        <w:t xml:space="preserve">№ 9, </w:t>
      </w:r>
      <w:r w:rsidRPr="00494099">
        <w:rPr>
          <w:rFonts w:ascii="Times New Roman" w:hAnsi="Times New Roman" w:cs="Times New Roman"/>
          <w:bCs/>
          <w:sz w:val="24"/>
          <w:szCs w:val="24"/>
          <w:lang w:val="en-US"/>
        </w:rPr>
        <w:t>cc</w:t>
      </w:r>
      <w:r w:rsidRPr="00494099">
        <w:rPr>
          <w:rFonts w:ascii="Times New Roman" w:hAnsi="Times New Roman" w:cs="Times New Roman"/>
          <w:bCs/>
          <w:sz w:val="24"/>
          <w:szCs w:val="24"/>
        </w:rPr>
        <w:t>. 41-48 (2020).</w:t>
      </w:r>
      <w:bookmarkEnd w:id="4"/>
    </w:p>
    <w:bookmarkEnd w:id="3"/>
    <w:bookmarkEnd w:id="5"/>
    <w:p w14:paraId="2BB8C67C" w14:textId="77777777" w:rsidR="001B7760" w:rsidRPr="00494099" w:rsidRDefault="001B7760" w:rsidP="001B7760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bidi="si-LK"/>
        </w:rPr>
      </w:pPr>
      <w:r w:rsidRPr="00494099">
        <w:rPr>
          <w:rFonts w:ascii="Times New Roman" w:eastAsia="Calibri" w:hAnsi="Times New Roman" w:cs="Times New Roman"/>
          <w:sz w:val="24"/>
          <w:szCs w:val="24"/>
        </w:rPr>
        <w:t xml:space="preserve">В.С. Лебедев, А.С. Медведев, </w:t>
      </w:r>
      <w:r w:rsidRPr="00494099">
        <w:rPr>
          <w:rFonts w:ascii="Times New Roman" w:eastAsia="Calibri" w:hAnsi="Times New Roman" w:cs="Times New Roman"/>
          <w:i/>
          <w:sz w:val="24"/>
          <w:szCs w:val="24"/>
        </w:rPr>
        <w:t>Поглощение и рассеяние света гибридными металлоорганическими наночастицами</w:t>
      </w:r>
      <w:r w:rsidRPr="00494099">
        <w:rPr>
          <w:rFonts w:ascii="Times New Roman" w:eastAsia="Calibri" w:hAnsi="Times New Roman" w:cs="Times New Roman"/>
          <w:sz w:val="24"/>
          <w:szCs w:val="24"/>
        </w:rPr>
        <w:t>, В книге: "</w:t>
      </w:r>
      <w:r w:rsidRPr="00494099">
        <w:rPr>
          <w:rFonts w:ascii="Times New Roman" w:eastAsia="Calibri" w:hAnsi="Times New Roman" w:cs="Times New Roman"/>
          <w:b/>
          <w:sz w:val="24"/>
          <w:szCs w:val="24"/>
        </w:rPr>
        <w:t xml:space="preserve">Нано-, пико- и </w:t>
      </w:r>
      <w:proofErr w:type="spellStart"/>
      <w:r w:rsidRPr="00494099">
        <w:rPr>
          <w:rFonts w:ascii="Times New Roman" w:eastAsia="Calibri" w:hAnsi="Times New Roman" w:cs="Times New Roman"/>
          <w:b/>
          <w:sz w:val="24"/>
          <w:szCs w:val="24"/>
        </w:rPr>
        <w:t>фемтосекундная</w:t>
      </w:r>
      <w:proofErr w:type="spellEnd"/>
      <w:r w:rsidRPr="00494099">
        <w:rPr>
          <w:rFonts w:ascii="Times New Roman" w:eastAsia="Calibri" w:hAnsi="Times New Roman" w:cs="Times New Roman"/>
          <w:b/>
          <w:sz w:val="24"/>
          <w:szCs w:val="24"/>
        </w:rPr>
        <w:t xml:space="preserve"> электроника и фотоника</w:t>
      </w:r>
      <w:r w:rsidRPr="00494099">
        <w:rPr>
          <w:rFonts w:ascii="Times New Roman" w:eastAsia="Calibri" w:hAnsi="Times New Roman" w:cs="Times New Roman"/>
          <w:sz w:val="24"/>
          <w:szCs w:val="24"/>
        </w:rPr>
        <w:t xml:space="preserve">", Глава 6, </w:t>
      </w:r>
      <w:proofErr w:type="spellStart"/>
      <w:r w:rsidRPr="00494099">
        <w:rPr>
          <w:rFonts w:ascii="Times New Roman" w:eastAsia="Calibri" w:hAnsi="Times New Roman" w:cs="Times New Roman"/>
          <w:sz w:val="24"/>
          <w:szCs w:val="24"/>
        </w:rPr>
        <w:t>cc</w:t>
      </w:r>
      <w:proofErr w:type="spellEnd"/>
      <w:r w:rsidRPr="00494099">
        <w:rPr>
          <w:rFonts w:ascii="Times New Roman" w:eastAsia="Calibri" w:hAnsi="Times New Roman" w:cs="Times New Roman"/>
          <w:sz w:val="24"/>
          <w:szCs w:val="24"/>
        </w:rPr>
        <w:t>. 196-296, 2017 г., под редакцией Г.А. Месяца, Москва-Шанс, ISBN 978-599076-776-8.</w:t>
      </w:r>
    </w:p>
    <w:p w14:paraId="13BB13E6" w14:textId="6AA34941" w:rsidR="001B7760" w:rsidRPr="00494099" w:rsidRDefault="001B7760" w:rsidP="001B7760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94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Н.Т. Лам, А.Д. </w:t>
      </w:r>
      <w:proofErr w:type="spellStart"/>
      <w:r w:rsidRPr="004940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Кондорский</w:t>
      </w:r>
      <w:proofErr w:type="spellEnd"/>
      <w:r w:rsidRPr="00494099">
        <w:rPr>
          <w:rFonts w:ascii="Times New Roman" w:eastAsia="Times New Roman" w:hAnsi="Times New Roman" w:cs="Times New Roman"/>
          <w:sz w:val="24"/>
          <w:szCs w:val="24"/>
          <w:lang w:eastAsia="ru-RU"/>
        </w:rPr>
        <w:t>, В.С. Лебедев,</w:t>
      </w:r>
      <w:r w:rsidRPr="00494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9409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Влияние эффектов плазмон-экситонного взаимодействия на спектры поглощения света гибридными системами из двух и трех трехслойных металлоорганических наночастиц</w:t>
      </w:r>
      <w:r w:rsidRPr="00494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494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Известия РАН</w:t>
      </w:r>
      <w:r w:rsidRPr="00494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серия физическая, Том 82, № 4, стр. 512-518 (2018).</w:t>
      </w:r>
    </w:p>
    <w:p w14:paraId="204B46F4" w14:textId="6ED84342" w:rsidR="00900500" w:rsidRPr="0092564E" w:rsidRDefault="001B7760" w:rsidP="009303EB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 w:rsidRPr="009256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Локализованные на нанометровых масштабах световые поля в </w:t>
      </w:r>
      <w:proofErr w:type="spellStart"/>
      <w:r w:rsidRPr="009256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нановолноводах</w:t>
      </w:r>
      <w:proofErr w:type="spellEnd"/>
      <w:r w:rsidRPr="009256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оптических зондах ближнего поля с </w:t>
      </w:r>
      <w:proofErr w:type="spellStart"/>
      <w:r w:rsidRPr="009256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субволновой</w:t>
      </w:r>
      <w:proofErr w:type="spellEnd"/>
      <w:r w:rsidRPr="009256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апертурой</w:t>
      </w:r>
    </w:p>
    <w:p w14:paraId="7999230C" w14:textId="559F7C89" w:rsidR="001B7760" w:rsidRPr="00494099" w:rsidRDefault="001B7760" w:rsidP="001B7760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94099">
        <w:rPr>
          <w:rFonts w:ascii="Times New Roman" w:hAnsi="Times New Roman" w:cs="Times New Roman"/>
          <w:i/>
          <w:iCs/>
          <w:sz w:val="24"/>
          <w:szCs w:val="24"/>
          <w:u w:val="single"/>
        </w:rPr>
        <w:t>Вопросы к теме, которые требуется отразить в реферате:</w:t>
      </w:r>
    </w:p>
    <w:p w14:paraId="433742E2" w14:textId="77777777" w:rsidR="001B7760" w:rsidRPr="00494099" w:rsidRDefault="001B7760" w:rsidP="0092564E">
      <w:pPr>
        <w:pStyle w:val="Default"/>
        <w:numPr>
          <w:ilvl w:val="0"/>
          <w:numId w:val="17"/>
        </w:numPr>
        <w:spacing w:after="60"/>
        <w:ind w:left="851" w:hanging="425"/>
      </w:pPr>
      <w:r w:rsidRPr="00494099">
        <w:t>Характерные свойства локализованных (</w:t>
      </w:r>
      <w:proofErr w:type="spellStart"/>
      <w:r w:rsidRPr="00494099">
        <w:t>эванесцентных</w:t>
      </w:r>
      <w:proofErr w:type="spellEnd"/>
      <w:r w:rsidRPr="00494099">
        <w:t>) полей.</w:t>
      </w:r>
    </w:p>
    <w:p w14:paraId="3A0DBAA2" w14:textId="1350115E" w:rsidR="001B7760" w:rsidRPr="00494099" w:rsidRDefault="001B7760" w:rsidP="0092564E">
      <w:pPr>
        <w:pStyle w:val="Default"/>
        <w:numPr>
          <w:ilvl w:val="0"/>
          <w:numId w:val="17"/>
        </w:numPr>
        <w:spacing w:after="60"/>
        <w:ind w:left="851" w:hanging="425"/>
      </w:pPr>
      <w:r w:rsidRPr="00494099">
        <w:lastRenderedPageBreak/>
        <w:t xml:space="preserve">Способы получения локализованных полей </w:t>
      </w:r>
      <w:proofErr w:type="spellStart"/>
      <w:r w:rsidRPr="00494099">
        <w:t>субволнового</w:t>
      </w:r>
      <w:proofErr w:type="spellEnd"/>
      <w:r w:rsidRPr="00494099">
        <w:t xml:space="preserve"> масштаба.</w:t>
      </w:r>
    </w:p>
    <w:p w14:paraId="3BBDAD39" w14:textId="01B70A7C" w:rsidR="001B7760" w:rsidRPr="00494099" w:rsidRDefault="001B7760" w:rsidP="0092564E">
      <w:pPr>
        <w:pStyle w:val="Default"/>
        <w:numPr>
          <w:ilvl w:val="0"/>
          <w:numId w:val="17"/>
        </w:numPr>
        <w:spacing w:after="60"/>
        <w:ind w:left="851" w:hanging="425"/>
      </w:pPr>
      <w:r w:rsidRPr="00494099">
        <w:t xml:space="preserve">Возможные способы повышения плотности энергии </w:t>
      </w:r>
      <w:proofErr w:type="spellStart"/>
      <w:r w:rsidRPr="00494099">
        <w:t>субволновых</w:t>
      </w:r>
      <w:proofErr w:type="spellEnd"/>
      <w:r w:rsidRPr="00494099">
        <w:t xml:space="preserve"> полей. </w:t>
      </w:r>
    </w:p>
    <w:p w14:paraId="76AB2B69" w14:textId="6619E786" w:rsidR="001B7760" w:rsidRPr="00494099" w:rsidRDefault="001B7760" w:rsidP="0092564E">
      <w:pPr>
        <w:pStyle w:val="Default"/>
        <w:numPr>
          <w:ilvl w:val="0"/>
          <w:numId w:val="17"/>
        </w:numPr>
        <w:spacing w:after="60"/>
        <w:ind w:left="851" w:hanging="425"/>
      </w:pPr>
      <w:r w:rsidRPr="00494099">
        <w:t xml:space="preserve">Результаты по </w:t>
      </w:r>
      <w:proofErr w:type="spellStart"/>
      <w:r w:rsidRPr="00494099">
        <w:t>нановолноводам</w:t>
      </w:r>
      <w:proofErr w:type="spellEnd"/>
      <w:r w:rsidRPr="00494099">
        <w:t xml:space="preserve"> с диэлектрической сердцевиной.</w:t>
      </w:r>
    </w:p>
    <w:p w14:paraId="1FAD54D5" w14:textId="0AD3ED88" w:rsidR="001B7760" w:rsidRPr="00494099" w:rsidRDefault="001B7760" w:rsidP="0092564E">
      <w:pPr>
        <w:pStyle w:val="Default"/>
        <w:numPr>
          <w:ilvl w:val="0"/>
          <w:numId w:val="17"/>
        </w:numPr>
        <w:spacing w:after="60"/>
        <w:ind w:left="851" w:hanging="425"/>
      </w:pPr>
      <w:r w:rsidRPr="00494099">
        <w:t xml:space="preserve">Преимущества использования </w:t>
      </w:r>
      <w:proofErr w:type="spellStart"/>
      <w:r w:rsidRPr="00494099">
        <w:t>нановолноводов</w:t>
      </w:r>
      <w:proofErr w:type="spellEnd"/>
      <w:r w:rsidRPr="00494099">
        <w:t xml:space="preserve"> с полупроводниковой сердцевиной.</w:t>
      </w:r>
    </w:p>
    <w:p w14:paraId="579C2241" w14:textId="7F4C2975" w:rsidR="001B7760" w:rsidRPr="00494099" w:rsidRDefault="001B7760" w:rsidP="0092564E">
      <w:pPr>
        <w:pStyle w:val="Default"/>
        <w:numPr>
          <w:ilvl w:val="0"/>
          <w:numId w:val="17"/>
        </w:numPr>
        <w:spacing w:after="60"/>
        <w:ind w:left="851" w:hanging="425"/>
      </w:pPr>
      <w:r w:rsidRPr="00494099">
        <w:t xml:space="preserve">Особенности пропускания </w:t>
      </w:r>
      <w:proofErr w:type="spellStart"/>
      <w:r w:rsidRPr="00494099">
        <w:t>нановолновода</w:t>
      </w:r>
      <w:proofErr w:type="spellEnd"/>
      <w:r w:rsidRPr="00494099">
        <w:t xml:space="preserve"> в ближнюю и дальнюю зоны. </w:t>
      </w:r>
    </w:p>
    <w:p w14:paraId="1BDAFE44" w14:textId="27DF7068" w:rsidR="001B7760" w:rsidRPr="00494099" w:rsidRDefault="001B7760" w:rsidP="0092564E">
      <w:pPr>
        <w:pStyle w:val="Default"/>
        <w:numPr>
          <w:ilvl w:val="0"/>
          <w:numId w:val="17"/>
        </w:numPr>
        <w:spacing w:after="60"/>
        <w:ind w:left="851" w:hanging="425"/>
      </w:pPr>
      <w:r w:rsidRPr="00494099">
        <w:t xml:space="preserve">Обсуждение роли реального металла (стенок </w:t>
      </w:r>
      <w:proofErr w:type="spellStart"/>
      <w:r w:rsidRPr="00494099">
        <w:t>нановолновода</w:t>
      </w:r>
      <w:proofErr w:type="spellEnd"/>
      <w:r w:rsidRPr="00494099">
        <w:t>) и резонансных эффектов.</w:t>
      </w:r>
    </w:p>
    <w:p w14:paraId="3B594AB3" w14:textId="41E805D8" w:rsidR="001B7760" w:rsidRPr="00494099" w:rsidRDefault="001B7760" w:rsidP="0092564E">
      <w:pPr>
        <w:pStyle w:val="Default"/>
        <w:numPr>
          <w:ilvl w:val="0"/>
          <w:numId w:val="17"/>
        </w:numPr>
        <w:spacing w:after="60"/>
        <w:ind w:left="851" w:hanging="425"/>
      </w:pPr>
      <w:r w:rsidRPr="00494099">
        <w:t xml:space="preserve">Общие черты в прохождении света через </w:t>
      </w:r>
      <w:proofErr w:type="spellStart"/>
      <w:r w:rsidRPr="00494099">
        <w:t>субволновые</w:t>
      </w:r>
      <w:proofErr w:type="spellEnd"/>
      <w:r w:rsidRPr="00494099">
        <w:t xml:space="preserve"> отверстия в каналах (металлических пленках) и в рассеянии света наночастицами.</w:t>
      </w:r>
    </w:p>
    <w:p w14:paraId="57AFDD09" w14:textId="77777777" w:rsidR="001B7760" w:rsidRPr="0092564E" w:rsidRDefault="001B7760" w:rsidP="0092564E">
      <w:pPr>
        <w:spacing w:after="12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564E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Литература </w:t>
      </w:r>
    </w:p>
    <w:p w14:paraId="10BF748B" w14:textId="77777777" w:rsidR="001B7760" w:rsidRPr="0092564E" w:rsidRDefault="001B7760" w:rsidP="001B7760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2564E">
        <w:rPr>
          <w:rFonts w:ascii="Times New Roman" w:hAnsi="Times New Roman" w:cs="Times New Roman"/>
          <w:sz w:val="24"/>
          <w:szCs w:val="24"/>
        </w:rPr>
        <w:t xml:space="preserve">Т.И. Кузнецова, В.С. Лебедев, </w:t>
      </w:r>
      <w:r w:rsidRPr="0092564E">
        <w:rPr>
          <w:rFonts w:ascii="Times New Roman" w:hAnsi="Times New Roman" w:cs="Times New Roman"/>
          <w:i/>
          <w:sz w:val="24"/>
          <w:szCs w:val="24"/>
        </w:rPr>
        <w:t xml:space="preserve">Прохождение </w:t>
      </w:r>
      <w:proofErr w:type="spellStart"/>
      <w:r w:rsidRPr="0092564E">
        <w:rPr>
          <w:rFonts w:ascii="Times New Roman" w:hAnsi="Times New Roman" w:cs="Times New Roman"/>
          <w:i/>
          <w:sz w:val="24"/>
          <w:szCs w:val="24"/>
        </w:rPr>
        <w:t>эванесцентных</w:t>
      </w:r>
      <w:proofErr w:type="spellEnd"/>
      <w:r w:rsidRPr="0092564E">
        <w:rPr>
          <w:rFonts w:ascii="Times New Roman" w:hAnsi="Times New Roman" w:cs="Times New Roman"/>
          <w:i/>
          <w:sz w:val="24"/>
          <w:szCs w:val="24"/>
        </w:rPr>
        <w:t xml:space="preserve"> мод через </w:t>
      </w:r>
      <w:proofErr w:type="spellStart"/>
      <w:r w:rsidRPr="0092564E">
        <w:rPr>
          <w:rFonts w:ascii="Times New Roman" w:hAnsi="Times New Roman" w:cs="Times New Roman"/>
          <w:i/>
          <w:sz w:val="24"/>
          <w:szCs w:val="24"/>
        </w:rPr>
        <w:t>субволновую</w:t>
      </w:r>
      <w:proofErr w:type="spellEnd"/>
      <w:r w:rsidRPr="0092564E">
        <w:rPr>
          <w:rFonts w:ascii="Times New Roman" w:hAnsi="Times New Roman" w:cs="Times New Roman"/>
          <w:i/>
          <w:sz w:val="24"/>
          <w:szCs w:val="24"/>
        </w:rPr>
        <w:t xml:space="preserve"> апертуру цилиндрического волновода. I. Приближение идеального металла</w:t>
      </w:r>
      <w:r w:rsidRPr="0092564E">
        <w:rPr>
          <w:rFonts w:ascii="Times New Roman" w:hAnsi="Times New Roman" w:cs="Times New Roman"/>
          <w:sz w:val="24"/>
          <w:szCs w:val="24"/>
        </w:rPr>
        <w:t xml:space="preserve">, </w:t>
      </w:r>
      <w:r w:rsidRPr="0092564E">
        <w:rPr>
          <w:rFonts w:ascii="Times New Roman" w:hAnsi="Times New Roman" w:cs="Times New Roman"/>
          <w:b/>
          <w:sz w:val="24"/>
          <w:szCs w:val="24"/>
        </w:rPr>
        <w:t>Квантовая электроника</w:t>
      </w:r>
      <w:r w:rsidRPr="0092564E">
        <w:rPr>
          <w:rFonts w:ascii="Times New Roman" w:hAnsi="Times New Roman" w:cs="Times New Roman"/>
          <w:sz w:val="24"/>
          <w:szCs w:val="24"/>
        </w:rPr>
        <w:t>, Том 39, № 5, сс. 455-462 (2009) [</w:t>
      </w:r>
      <w:r w:rsidRPr="0092564E">
        <w:rPr>
          <w:rFonts w:ascii="Times New Roman" w:hAnsi="Times New Roman" w:cs="Times New Roman"/>
          <w:b/>
          <w:sz w:val="24"/>
          <w:szCs w:val="24"/>
        </w:rPr>
        <w:t>Quantum Electronics</w:t>
      </w:r>
      <w:r w:rsidRPr="009256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64E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92564E">
        <w:rPr>
          <w:rFonts w:ascii="Times New Roman" w:hAnsi="Times New Roman" w:cs="Times New Roman"/>
          <w:sz w:val="24"/>
          <w:szCs w:val="24"/>
        </w:rPr>
        <w:t xml:space="preserve">. 39, No 5, </w:t>
      </w:r>
      <w:proofErr w:type="spellStart"/>
      <w:r w:rsidRPr="0092564E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92564E">
        <w:rPr>
          <w:rFonts w:ascii="Times New Roman" w:hAnsi="Times New Roman" w:cs="Times New Roman"/>
          <w:sz w:val="24"/>
          <w:szCs w:val="24"/>
        </w:rPr>
        <w:t xml:space="preserve">. 455-462 (2009)] </w:t>
      </w:r>
      <w:r w:rsidRPr="0092564E">
        <w:rPr>
          <w:rFonts w:ascii="Times New Roman" w:hAnsi="Times New Roman" w:cs="Times New Roman"/>
          <w:b/>
          <w:sz w:val="24"/>
          <w:szCs w:val="24"/>
        </w:rPr>
        <w:t>DOI: 10.1070/QE2009v039n05ABEH013958</w:t>
      </w:r>
    </w:p>
    <w:p w14:paraId="1BE6BCE8" w14:textId="77777777" w:rsidR="001B7760" w:rsidRPr="0092564E" w:rsidRDefault="001B7760" w:rsidP="001B7760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2564E">
        <w:rPr>
          <w:rFonts w:ascii="Times New Roman" w:hAnsi="Times New Roman" w:cs="Times New Roman"/>
          <w:sz w:val="24"/>
          <w:szCs w:val="24"/>
        </w:rPr>
        <w:t xml:space="preserve">Т.И. Кузнецова, В.С. Лебедев. </w:t>
      </w:r>
      <w:r w:rsidRPr="0092564E">
        <w:rPr>
          <w:rFonts w:ascii="Times New Roman" w:hAnsi="Times New Roman" w:cs="Times New Roman"/>
          <w:i/>
          <w:sz w:val="24"/>
          <w:szCs w:val="24"/>
        </w:rPr>
        <w:t xml:space="preserve">Прохождение </w:t>
      </w:r>
      <w:proofErr w:type="spellStart"/>
      <w:r w:rsidRPr="0092564E">
        <w:rPr>
          <w:rFonts w:ascii="Times New Roman" w:hAnsi="Times New Roman" w:cs="Times New Roman"/>
          <w:i/>
          <w:sz w:val="24"/>
          <w:szCs w:val="24"/>
        </w:rPr>
        <w:t>эванесцентных</w:t>
      </w:r>
      <w:proofErr w:type="spellEnd"/>
      <w:r w:rsidRPr="0092564E">
        <w:rPr>
          <w:rFonts w:ascii="Times New Roman" w:hAnsi="Times New Roman" w:cs="Times New Roman"/>
          <w:i/>
          <w:sz w:val="24"/>
          <w:szCs w:val="24"/>
        </w:rPr>
        <w:t xml:space="preserve"> мод через </w:t>
      </w:r>
      <w:proofErr w:type="spellStart"/>
      <w:r w:rsidRPr="0092564E">
        <w:rPr>
          <w:rFonts w:ascii="Times New Roman" w:hAnsi="Times New Roman" w:cs="Times New Roman"/>
          <w:i/>
          <w:sz w:val="24"/>
          <w:szCs w:val="24"/>
        </w:rPr>
        <w:t>субволновую</w:t>
      </w:r>
      <w:proofErr w:type="spellEnd"/>
      <w:r w:rsidRPr="0092564E">
        <w:rPr>
          <w:rFonts w:ascii="Times New Roman" w:hAnsi="Times New Roman" w:cs="Times New Roman"/>
          <w:i/>
          <w:sz w:val="24"/>
          <w:szCs w:val="24"/>
        </w:rPr>
        <w:t xml:space="preserve"> апертуру цилиндрического волновода. II. Влияние диэлектрических свойств реального металла</w:t>
      </w:r>
      <w:r w:rsidRPr="0092564E">
        <w:rPr>
          <w:rFonts w:ascii="Times New Roman" w:hAnsi="Times New Roman" w:cs="Times New Roman"/>
          <w:sz w:val="24"/>
          <w:szCs w:val="24"/>
        </w:rPr>
        <w:t xml:space="preserve">, </w:t>
      </w:r>
      <w:r w:rsidRPr="0092564E">
        <w:rPr>
          <w:rFonts w:ascii="Times New Roman" w:hAnsi="Times New Roman" w:cs="Times New Roman"/>
          <w:b/>
          <w:sz w:val="24"/>
          <w:szCs w:val="24"/>
        </w:rPr>
        <w:t>Квантовая электроника</w:t>
      </w:r>
      <w:r w:rsidRPr="0092564E">
        <w:rPr>
          <w:rFonts w:ascii="Times New Roman" w:hAnsi="Times New Roman" w:cs="Times New Roman"/>
          <w:sz w:val="24"/>
          <w:szCs w:val="24"/>
        </w:rPr>
        <w:t>, Том 39, № 6, сс. 575-582 (2009) [</w:t>
      </w:r>
      <w:r w:rsidRPr="0092564E">
        <w:rPr>
          <w:rFonts w:ascii="Times New Roman" w:hAnsi="Times New Roman" w:cs="Times New Roman"/>
          <w:b/>
          <w:sz w:val="24"/>
          <w:szCs w:val="24"/>
        </w:rPr>
        <w:t>Quantum Electronics</w:t>
      </w:r>
      <w:r w:rsidRPr="009256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64E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92564E">
        <w:rPr>
          <w:rFonts w:ascii="Times New Roman" w:hAnsi="Times New Roman" w:cs="Times New Roman"/>
          <w:sz w:val="24"/>
          <w:szCs w:val="24"/>
        </w:rPr>
        <w:t xml:space="preserve">. 39, No 6, </w:t>
      </w:r>
      <w:proofErr w:type="spellStart"/>
      <w:r w:rsidRPr="0092564E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92564E">
        <w:rPr>
          <w:rFonts w:ascii="Times New Roman" w:hAnsi="Times New Roman" w:cs="Times New Roman"/>
          <w:sz w:val="24"/>
          <w:szCs w:val="24"/>
        </w:rPr>
        <w:t xml:space="preserve">. 575-582 (2009)] </w:t>
      </w:r>
      <w:r w:rsidRPr="0092564E">
        <w:rPr>
          <w:rFonts w:ascii="Times New Roman" w:hAnsi="Times New Roman" w:cs="Times New Roman"/>
          <w:b/>
          <w:sz w:val="24"/>
          <w:szCs w:val="24"/>
        </w:rPr>
        <w:t>DOI: 10.1070/QE2009v039n06ABEH013959</w:t>
      </w:r>
    </w:p>
    <w:p w14:paraId="7DE9E3E6" w14:textId="77777777" w:rsidR="001B7760" w:rsidRPr="0092564E" w:rsidRDefault="001B7760" w:rsidP="001B7760">
      <w:pPr>
        <w:autoSpaceDE w:val="0"/>
        <w:autoSpaceDN w:val="0"/>
        <w:adjustRightInd w:val="0"/>
        <w:spacing w:after="120" w:line="240" w:lineRule="auto"/>
        <w:ind w:left="35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si-LK"/>
        </w:rPr>
      </w:pPr>
      <w:r w:rsidRPr="0092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В.С. Лебедев, Т.И. Кузнецова. </w:t>
      </w:r>
      <w:r w:rsidRPr="009256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Преобразование оптического излучения в поля </w:t>
      </w:r>
      <w:proofErr w:type="spellStart"/>
      <w:r w:rsidRPr="009256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субволновых</w:t>
      </w:r>
      <w:proofErr w:type="spellEnd"/>
      <w:r w:rsidRPr="009256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масштабов в конусообразных полупроводниковых волноводах</w:t>
      </w:r>
      <w:r w:rsidRPr="0092564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книге: «</w:t>
      </w:r>
      <w:r w:rsidRPr="00925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Оптическая спектроскопия и стандарты частоты</w:t>
      </w:r>
      <w:r w:rsidRPr="0092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под редакцией Е.А. Виноградова и Л.Н. Синицы, Том 3: “Спектроскопия конденсированных сред. Лазеры и стандарты частоты”, Глава 2, Раздел 2.6, сс. 331-356, Издательство института оптики атмосферы СО РАН, Томск 2009 (494 стр.). </w:t>
      </w:r>
      <w:r w:rsidRPr="009256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92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978-5-94458-105-1</w:t>
      </w:r>
    </w:p>
    <w:p w14:paraId="10D8E3AC" w14:textId="77777777" w:rsidR="001B7760" w:rsidRPr="0092564E" w:rsidRDefault="001B7760" w:rsidP="001B7760">
      <w:pPr>
        <w:autoSpaceDE w:val="0"/>
        <w:autoSpaceDN w:val="0"/>
        <w:adjustRightInd w:val="0"/>
        <w:spacing w:after="120" w:line="240" w:lineRule="auto"/>
        <w:ind w:left="35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si-LK"/>
        </w:rPr>
      </w:pPr>
      <w:r w:rsidRPr="0092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Т.И. Кузнецова, В.С. Лебедев. </w:t>
      </w:r>
      <w:r w:rsidRPr="009256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Прохождение световых волн через </w:t>
      </w:r>
      <w:proofErr w:type="spellStart"/>
      <w:r w:rsidRPr="009256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наноапертуру</w:t>
      </w:r>
      <w:proofErr w:type="spellEnd"/>
      <w:r w:rsidRPr="009256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цилиндрического волновода</w:t>
      </w:r>
      <w:r w:rsidRPr="0092564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книге: «</w:t>
      </w:r>
      <w:r w:rsidRPr="00925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Оптическая спектроскопия и стандарты частоты</w:t>
      </w:r>
      <w:r w:rsidRPr="0092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под редакцией Е.А. Виноградова и Л.Н. Синицы, Том 3: “Спектроскопия конденсированных сред. Лазеры и стандарты частоты”, Глава 2, Раздел 2.7, сс. 356-400, Издательство института оптики атмосферы СО РАН, Томск 2009 (494 стр.). </w:t>
      </w:r>
      <w:r w:rsidRPr="009256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92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978-5-94458-105-1 </w:t>
      </w:r>
    </w:p>
    <w:p w14:paraId="102AE053" w14:textId="43B996DA" w:rsidR="009C6A58" w:rsidRPr="009C6A58" w:rsidRDefault="009C6A58" w:rsidP="009C6A5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6A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Фото 51 в истории ДНК. Найти (в полной аналогии с обычной дифракцией на кристалле) выражение и построить распределение дифракционных максимумов при рассеяние нормально падающей плоской рентгеновской волны на спираль, показанную на рис.1. </w:t>
      </w:r>
      <w:r w:rsidRPr="009C6A5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</w:t>
      </w:r>
      <w:r w:rsidRPr="009C6A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=34Å, </w:t>
      </w:r>
      <w:r w:rsidRPr="009C6A5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</w:t>
      </w:r>
      <w:r w:rsidRPr="009C6A58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softHyphen/>
      </w:r>
      <w:r w:rsidRPr="009C6A58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  <w:lang w:val="en-US"/>
        </w:rPr>
        <w:t>a</w:t>
      </w:r>
      <w:r w:rsidRPr="009C6A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=3.4Å, </w:t>
      </w:r>
      <w:r w:rsidRPr="009C6A5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</w:t>
      </w:r>
      <w:r w:rsidRPr="009C6A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=10Å.</w:t>
      </w:r>
    </w:p>
    <w:p w14:paraId="57EC9636" w14:textId="77777777" w:rsidR="009C6A58" w:rsidRDefault="009C6A58" w:rsidP="009C6A58">
      <w:pPr>
        <w:jc w:val="center"/>
        <w:rPr>
          <w:rFonts w:ascii="Times New Roman" w:hAnsi="Times New Roman" w:cs="Times New Roman"/>
          <w:sz w:val="28"/>
          <w:szCs w:val="28"/>
        </w:rPr>
      </w:pPr>
      <w:r w:rsidRPr="00326DA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DA52D9E" wp14:editId="24D3E26A">
            <wp:extent cx="3254328" cy="3120666"/>
            <wp:effectExtent l="0" t="0" r="3810" b="3810"/>
            <wp:docPr id="7492923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411" cy="3122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B6917" w14:textId="77777777" w:rsidR="009C6A58" w:rsidRPr="009C6A58" w:rsidRDefault="009C6A58" w:rsidP="009C6A58">
      <w:pPr>
        <w:rPr>
          <w:rFonts w:ascii="Times New Roman" w:hAnsi="Times New Roman" w:cs="Times New Roman"/>
          <w:sz w:val="24"/>
          <w:szCs w:val="24"/>
        </w:rPr>
      </w:pPr>
      <w:r w:rsidRPr="009C6A58">
        <w:rPr>
          <w:rFonts w:ascii="Times New Roman" w:hAnsi="Times New Roman" w:cs="Times New Roman"/>
          <w:sz w:val="24"/>
          <w:szCs w:val="24"/>
        </w:rPr>
        <w:t>Рис.1. Параметры спирали</w:t>
      </w:r>
    </w:p>
    <w:p w14:paraId="2A0B582C" w14:textId="77777777" w:rsidR="009C6A58" w:rsidRPr="009C6A58" w:rsidRDefault="009C6A58" w:rsidP="009C6A58">
      <w:pPr>
        <w:rPr>
          <w:rFonts w:ascii="Times New Roman" w:hAnsi="Times New Roman" w:cs="Times New Roman"/>
          <w:sz w:val="24"/>
          <w:szCs w:val="24"/>
        </w:rPr>
      </w:pPr>
      <w:r w:rsidRPr="009C6A58">
        <w:rPr>
          <w:rFonts w:ascii="Times New Roman" w:hAnsi="Times New Roman" w:cs="Times New Roman"/>
          <w:sz w:val="24"/>
          <w:szCs w:val="24"/>
        </w:rPr>
        <w:t>Указание: использовать разложение Якоби - Ангера</w:t>
      </w:r>
    </w:p>
    <w:p w14:paraId="10424809" w14:textId="77777777" w:rsidR="009C6A58" w:rsidRPr="009C6A58" w:rsidRDefault="009C6A58" w:rsidP="009C6A58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A5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A1B214" wp14:editId="2939A499">
            <wp:extent cx="4141305" cy="915039"/>
            <wp:effectExtent l="0" t="0" r="0" b="0"/>
            <wp:docPr id="8916262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829" cy="9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22FA6" w14:textId="77777777" w:rsidR="009C6A58" w:rsidRPr="009C6A58" w:rsidRDefault="009C6A58" w:rsidP="009C6A5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C6A58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36C5AD3" wp14:editId="0EE510F2">
            <wp:extent cx="5940425" cy="599440"/>
            <wp:effectExtent l="0" t="0" r="3175" b="0"/>
            <wp:docPr id="193232637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ADDDA" w14:textId="77777777" w:rsidR="009C6A58" w:rsidRPr="009C6A58" w:rsidRDefault="009C6A58" w:rsidP="009C6A58">
      <w:pP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</w:pPr>
      <w:r w:rsidRPr="009C6A58">
        <w:rPr>
          <w:rFonts w:ascii="Times New Roman" w:hAnsi="Times New Roman" w:cs="Times New Roman"/>
          <w:color w:val="000000"/>
          <w:sz w:val="24"/>
          <w:szCs w:val="24"/>
          <w:u w:val="single"/>
        </w:rPr>
        <w:t>Литература</w:t>
      </w:r>
    </w:p>
    <w:p w14:paraId="4898A925" w14:textId="579DD946" w:rsidR="001B7760" w:rsidRPr="009C6A58" w:rsidRDefault="009C6A58" w:rsidP="009C6A58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 w:rsidRPr="009C6A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Cochran W., Crick F.H.C. and </w:t>
      </w:r>
      <w:proofErr w:type="spellStart"/>
      <w:r w:rsidRPr="009C6A58">
        <w:rPr>
          <w:rFonts w:ascii="Times New Roman" w:hAnsi="Times New Roman" w:cs="Times New Roman"/>
          <w:color w:val="000000"/>
          <w:sz w:val="24"/>
          <w:szCs w:val="24"/>
          <w:lang w:val="en-US"/>
        </w:rPr>
        <w:t>Vand</w:t>
      </w:r>
      <w:proofErr w:type="spellEnd"/>
      <w:r w:rsidRPr="009C6A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V., “The structure of synthetic polypeptides. I. The transform of atoms on a helix”, Acta </w:t>
      </w:r>
      <w:proofErr w:type="spellStart"/>
      <w:r w:rsidRPr="009C6A58">
        <w:rPr>
          <w:rFonts w:ascii="Times New Roman" w:hAnsi="Times New Roman" w:cs="Times New Roman"/>
          <w:color w:val="000000"/>
          <w:sz w:val="24"/>
          <w:szCs w:val="24"/>
          <w:lang w:val="en-US"/>
        </w:rPr>
        <w:t>Cryst</w:t>
      </w:r>
      <w:proofErr w:type="spellEnd"/>
      <w:r w:rsidRPr="009C6A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9C6A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5, </w:t>
      </w:r>
      <w:r w:rsidRPr="009C6A58">
        <w:rPr>
          <w:rFonts w:ascii="Times New Roman" w:hAnsi="Times New Roman" w:cs="Times New Roman"/>
          <w:color w:val="000000"/>
          <w:sz w:val="24"/>
          <w:szCs w:val="24"/>
        </w:rPr>
        <w:t>581-585 (1952).</w:t>
      </w:r>
    </w:p>
    <w:p w14:paraId="0806B4F2" w14:textId="34313915" w:rsidR="009C6A58" w:rsidRPr="009C6A58" w:rsidRDefault="009C6A58" w:rsidP="009C6A5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6A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 данным последовательностям 300 оснований в  замкнутой одноцепочечной ДНК (см рис.2., файлы прилагаются), разработать подход и с его помощью найти  3 замкнутые одноцепочечные структуры, каждое  из 62 оснований, которые  при спаривании по </w:t>
      </w:r>
      <w:r w:rsidRPr="009C6A5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Watson</w:t>
      </w:r>
      <w:r w:rsidRPr="009C6A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9C6A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Crick</w:t>
      </w:r>
      <w:proofErr w:type="spellEnd"/>
      <w:r w:rsidRPr="009C6A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из кольцевой одноцепочечной ДНК  создадут оригами Клевер с лепестком из ДНК длиной 36 оснований  (Рис.3.) . </w:t>
      </w:r>
    </w:p>
    <w:p w14:paraId="4FCA7990" w14:textId="77777777" w:rsidR="009C6A58" w:rsidRPr="009C6A58" w:rsidRDefault="009C6A58" w:rsidP="009C6A58">
      <w:pPr>
        <w:pStyle w:val="a3"/>
        <w:rPr>
          <w:rFonts w:ascii="Times New Roman" w:hAnsi="Times New Roman" w:cs="Times New Roman"/>
          <w:sz w:val="24"/>
          <w:szCs w:val="24"/>
        </w:rPr>
      </w:pPr>
      <w:r w:rsidRPr="00326DA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9E1BF34" wp14:editId="7471076D">
            <wp:extent cx="3263784" cy="3259703"/>
            <wp:effectExtent l="0" t="0" r="0" b="0"/>
            <wp:docPr id="446396209" name="Рисунок 446396209" descr="Изображение выглядит как круг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396209" name="Рисунок 446396209" descr="Изображение выглядит как круг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843" cy="327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26DA9">
        <w:rPr>
          <w:rFonts w:ascii="Times New Roman" w:hAnsi="Times New Roman" w:cs="Times New Roman"/>
          <w:sz w:val="28"/>
          <w:szCs w:val="28"/>
        </w:rPr>
        <w:br/>
      </w:r>
      <w:r w:rsidRPr="009C6A58">
        <w:rPr>
          <w:rFonts w:ascii="Times New Roman" w:hAnsi="Times New Roman" w:cs="Times New Roman"/>
          <w:sz w:val="24"/>
          <w:szCs w:val="24"/>
        </w:rPr>
        <w:br/>
        <w:t>Рис.2. Замкнутая одноцепочечная ДНК, которой надо придать форму.</w:t>
      </w:r>
      <w:r w:rsidRPr="009C6A58">
        <w:rPr>
          <w:rFonts w:ascii="Times New Roman" w:hAnsi="Times New Roman" w:cs="Times New Roman"/>
          <w:sz w:val="24"/>
          <w:szCs w:val="24"/>
        </w:rPr>
        <w:br/>
      </w:r>
    </w:p>
    <w:p w14:paraId="25A6786F" w14:textId="77777777" w:rsidR="009C6A58" w:rsidRPr="009C6A58" w:rsidRDefault="009C6A58" w:rsidP="009C6A58">
      <w:pPr>
        <w:jc w:val="right"/>
        <w:rPr>
          <w:rFonts w:ascii="Times New Roman" w:hAnsi="Times New Roman" w:cs="Times New Roman"/>
          <w:sz w:val="24"/>
          <w:szCs w:val="24"/>
        </w:rPr>
      </w:pPr>
      <w:r w:rsidRPr="009C6A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36E320" wp14:editId="67B40648">
                <wp:simplePos x="0" y="0"/>
                <wp:positionH relativeFrom="column">
                  <wp:posOffset>2772962</wp:posOffset>
                </wp:positionH>
                <wp:positionV relativeFrom="paragraph">
                  <wp:posOffset>1195511</wp:posOffset>
                </wp:positionV>
                <wp:extent cx="947530" cy="357809"/>
                <wp:effectExtent l="0" t="19050" r="43180" b="42545"/>
                <wp:wrapNone/>
                <wp:docPr id="496644423" name="Стрелка: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530" cy="35780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C0873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7" o:spid="_x0000_s1026" type="#_x0000_t13" style="position:absolute;margin-left:218.35pt;margin-top:94.15pt;width:74.6pt;height:2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" adj="17522" fillcolor="#4f81bd [3204]" strokecolor="#243f60 [1604]" strokeweight="2pt"/>
            </w:pict>
          </mc:Fallback>
        </mc:AlternateContent>
      </w:r>
      <w:r w:rsidRPr="009C6A5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061F930" wp14:editId="49A151AC">
            <wp:simplePos x="0" y="0"/>
            <wp:positionH relativeFrom="column">
              <wp:posOffset>251101</wp:posOffset>
            </wp:positionH>
            <wp:positionV relativeFrom="paragraph">
              <wp:posOffset>214602</wp:posOffset>
            </wp:positionV>
            <wp:extent cx="2282309" cy="2279374"/>
            <wp:effectExtent l="0" t="0" r="3810" b="6985"/>
            <wp:wrapNone/>
            <wp:docPr id="17605740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574015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309" cy="22793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6A5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C705E8" wp14:editId="0A3A7604">
            <wp:extent cx="2646737" cy="2365513"/>
            <wp:effectExtent l="0" t="0" r="1270" b="0"/>
            <wp:docPr id="6444917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491763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661600" cy="2378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6FC1C" w14:textId="77777777" w:rsidR="009C6A58" w:rsidRPr="009C6A58" w:rsidRDefault="009C6A58" w:rsidP="009C6A5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FE2AA71" w14:textId="3775740C" w:rsidR="009C6A58" w:rsidRPr="009C6A58" w:rsidRDefault="009C6A58" w:rsidP="009C6A58">
      <w:pPr>
        <w:jc w:val="both"/>
        <w:rPr>
          <w:rFonts w:ascii="Times New Roman" w:hAnsi="Times New Roman" w:cs="Times New Roman"/>
          <w:sz w:val="24"/>
          <w:szCs w:val="24"/>
        </w:rPr>
      </w:pPr>
      <w:r w:rsidRPr="009C6A58">
        <w:rPr>
          <w:rFonts w:ascii="Times New Roman" w:hAnsi="Times New Roman" w:cs="Times New Roman"/>
          <w:sz w:val="24"/>
          <w:szCs w:val="24"/>
        </w:rPr>
        <w:t>Рис.3. Слева – исходная одноцепочечная (</w:t>
      </w:r>
      <w:r w:rsidRPr="009C6A58">
        <w:rPr>
          <w:rFonts w:ascii="Times New Roman" w:hAnsi="Times New Roman" w:cs="Times New Roman"/>
          <w:sz w:val="24"/>
          <w:szCs w:val="24"/>
          <w:lang w:val="en-US"/>
        </w:rPr>
        <w:t>single</w:t>
      </w:r>
      <w:r w:rsidRPr="009C6A58">
        <w:rPr>
          <w:rFonts w:ascii="Times New Roman" w:hAnsi="Times New Roman" w:cs="Times New Roman"/>
          <w:sz w:val="24"/>
          <w:szCs w:val="24"/>
        </w:rPr>
        <w:t xml:space="preserve"> </w:t>
      </w:r>
      <w:r w:rsidRPr="009C6A58">
        <w:rPr>
          <w:rFonts w:ascii="Times New Roman" w:hAnsi="Times New Roman" w:cs="Times New Roman"/>
          <w:sz w:val="24"/>
          <w:szCs w:val="24"/>
          <w:lang w:val="en-US"/>
        </w:rPr>
        <w:t>strand</w:t>
      </w:r>
      <w:r w:rsidRPr="009C6A58">
        <w:rPr>
          <w:rFonts w:ascii="Times New Roman" w:hAnsi="Times New Roman" w:cs="Times New Roman"/>
          <w:sz w:val="24"/>
          <w:szCs w:val="24"/>
        </w:rPr>
        <w:t>) ДНК. Справа – оригами клевер, которое нужно получить с помощью спаривания большой кольцевой структуры с маленькими, длиной 62 основания, наноструктурами, показанными разными цветами.</w:t>
      </w:r>
    </w:p>
    <w:p w14:paraId="61D9F564" w14:textId="06772AE6" w:rsidR="009C6A58" w:rsidRPr="009C6A58" w:rsidRDefault="009C6A58" w:rsidP="009C6A58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 w:rsidRPr="009C6A58">
        <w:rPr>
          <w:rFonts w:ascii="Times New Roman" w:hAnsi="Times New Roman" w:cs="Times New Roman"/>
          <w:sz w:val="24"/>
          <w:szCs w:val="24"/>
        </w:rPr>
        <w:t>Результат представить графически и в виде файлов с данными по найденным наноструктурам.</w:t>
      </w:r>
    </w:p>
    <w:p w14:paraId="431F3FC9" w14:textId="6407C115" w:rsidR="001B7760" w:rsidRPr="009C6A58" w:rsidRDefault="009C6A58" w:rsidP="009303EB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 w:rsidRPr="009C6A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Собственные частоты и распределение полей низших мод замкнутого двухмерного резонатора, сечение которого равносторонний треугольник со стороной </w:t>
      </w:r>
      <w:r w:rsidRPr="009C6A5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L</w:t>
      </w:r>
      <w:r w:rsidRPr="009C6A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с условием равенства нулю поля на границе. Указание: искать решение в виде суперпозиции плоских волн, распространяющихся вдоль осей симметрии.</w:t>
      </w:r>
    </w:p>
    <w:p w14:paraId="112769A5" w14:textId="77777777" w:rsidR="009C6A58" w:rsidRPr="009C6A58" w:rsidRDefault="009C6A58" w:rsidP="009C6A58">
      <w:pPr>
        <w:pStyle w:val="a3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6A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Должны получиться распределения, похожие на   изображенные на Рис.4.</w:t>
      </w:r>
    </w:p>
    <w:p w14:paraId="300C8DEC" w14:textId="77777777" w:rsidR="009C6A58" w:rsidRPr="009C6A58" w:rsidRDefault="009C6A58" w:rsidP="009C6A5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14:paraId="6CAD6C4D" w14:textId="77777777" w:rsidR="009C6A58" w:rsidRPr="009C6A58" w:rsidRDefault="009C6A58" w:rsidP="009C6A5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E42B1">
        <w:rPr>
          <w:noProof/>
        </w:rPr>
        <w:lastRenderedPageBreak/>
        <w:drawing>
          <wp:inline distT="0" distB="0" distL="0" distR="0" wp14:anchorId="305088C1" wp14:editId="1C9B2E8E">
            <wp:extent cx="1640300" cy="1602795"/>
            <wp:effectExtent l="0" t="0" r="0" b="0"/>
            <wp:docPr id="166571960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334" cy="161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A58">
        <w:rPr>
          <w:rFonts w:ascii="Times New Roman" w:hAnsi="Times New Roman" w:cs="Times New Roman"/>
          <w:sz w:val="28"/>
          <w:szCs w:val="28"/>
        </w:rPr>
        <w:t xml:space="preserve"> </w:t>
      </w:r>
      <w:r w:rsidRPr="006E42B1">
        <w:rPr>
          <w:noProof/>
        </w:rPr>
        <w:drawing>
          <wp:inline distT="0" distB="0" distL="0" distR="0" wp14:anchorId="0855BA48" wp14:editId="5BD81493">
            <wp:extent cx="1634317" cy="1622858"/>
            <wp:effectExtent l="0" t="0" r="4445" b="0"/>
            <wp:docPr id="102817308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68" cy="164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A58">
        <w:rPr>
          <w:rFonts w:ascii="Times New Roman" w:hAnsi="Times New Roman" w:cs="Times New Roman"/>
          <w:sz w:val="28"/>
          <w:szCs w:val="28"/>
        </w:rPr>
        <w:t xml:space="preserve">    </w:t>
      </w:r>
      <w:r w:rsidRPr="006E42B1">
        <w:rPr>
          <w:noProof/>
        </w:rPr>
        <w:drawing>
          <wp:inline distT="0" distB="0" distL="0" distR="0" wp14:anchorId="0B9A42FE" wp14:editId="3808B9DB">
            <wp:extent cx="1612844" cy="1609825"/>
            <wp:effectExtent l="0" t="0" r="6985" b="0"/>
            <wp:docPr id="90621405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849" cy="161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0B072" w14:textId="77777777" w:rsidR="009C6A58" w:rsidRPr="009C6A58" w:rsidRDefault="009C6A58" w:rsidP="009C6A5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9C6A58">
        <w:rPr>
          <w:rFonts w:ascii="Times New Roman" w:hAnsi="Times New Roman" w:cs="Times New Roman"/>
          <w:sz w:val="24"/>
          <w:szCs w:val="24"/>
        </w:rPr>
        <w:t>Рис.4.Распределение полей для 1, 2 и 3 мод, соответственно, которые нужно получить.</w:t>
      </w:r>
    </w:p>
    <w:p w14:paraId="051DE39A" w14:textId="77777777" w:rsidR="009C6A58" w:rsidRPr="009C6A58" w:rsidRDefault="009C6A58" w:rsidP="009C6A58">
      <w:pPr>
        <w:pStyle w:val="a3"/>
        <w:ind w:left="36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C6A58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</w:p>
    <w:p w14:paraId="66B14AC8" w14:textId="18872E87" w:rsidR="009C6A58" w:rsidRPr="009C6A58" w:rsidRDefault="009C6A58" w:rsidP="009C6A58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9C6A58">
        <w:rPr>
          <w:rFonts w:ascii="Times New Roman" w:hAnsi="Times New Roman" w:cs="Times New Roman"/>
          <w:sz w:val="24"/>
          <w:szCs w:val="24"/>
          <w:lang w:val="en-US"/>
        </w:rPr>
        <w:t xml:space="preserve">H R Krishnamurthy, H S Mani and H C Verma, Exact solution of the Schrodinger equation for a particle in a tetrahedral box, J. Phys. A: Math. Gen. 15 (1982) 2131-2137. </w:t>
      </w:r>
    </w:p>
    <w:p w14:paraId="140A8BA2" w14:textId="77777777" w:rsidR="009C6A58" w:rsidRPr="009C6A58" w:rsidRDefault="009C6A58" w:rsidP="009C6A58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9C6A58">
        <w:rPr>
          <w:rFonts w:ascii="Times New Roman" w:hAnsi="Times New Roman" w:cs="Times New Roman"/>
          <w:sz w:val="24"/>
          <w:szCs w:val="24"/>
        </w:rPr>
        <w:t>Решения</w:t>
      </w:r>
      <w:r w:rsidRPr="009C6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6A58">
        <w:rPr>
          <w:rFonts w:ascii="Times New Roman" w:hAnsi="Times New Roman" w:cs="Times New Roman"/>
          <w:sz w:val="24"/>
          <w:szCs w:val="24"/>
        </w:rPr>
        <w:t>будут</w:t>
      </w:r>
      <w:r w:rsidRPr="009C6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6A58">
        <w:rPr>
          <w:rFonts w:ascii="Times New Roman" w:hAnsi="Times New Roman" w:cs="Times New Roman"/>
          <w:sz w:val="24"/>
          <w:szCs w:val="24"/>
        </w:rPr>
        <w:t>похожи</w:t>
      </w:r>
      <w:r w:rsidRPr="009C6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6A58">
        <w:rPr>
          <w:rFonts w:ascii="Times New Roman" w:hAnsi="Times New Roman" w:cs="Times New Roman"/>
          <w:sz w:val="24"/>
          <w:szCs w:val="24"/>
        </w:rPr>
        <w:t>на</w:t>
      </w:r>
      <w:r w:rsidRPr="009C6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39B852A" w14:textId="77777777" w:rsidR="009C6A58" w:rsidRPr="009C6A58" w:rsidRDefault="009C6A58" w:rsidP="009C6A5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C6A58">
        <w:rPr>
          <w:sz w:val="24"/>
          <w:szCs w:val="24"/>
        </w:rPr>
        <w:object w:dxaOrig="6500" w:dyaOrig="940" w14:anchorId="0AC3B5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5pt;height:47pt" o:ole="">
            <v:imagedata r:id="rId32" o:title=""/>
          </v:shape>
          <o:OLEObject Type="Embed" ProgID="Equation.DSMT4" ShapeID="_x0000_i1025" DrawAspect="Content" ObjectID="_1748210334" r:id="rId33"/>
        </w:object>
      </w:r>
    </w:p>
    <w:p w14:paraId="75EEC3BF" w14:textId="42888784" w:rsidR="00494099" w:rsidRPr="00494099" w:rsidRDefault="00494099" w:rsidP="00494099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449CB21" w14:textId="0387A951" w:rsidR="00494099" w:rsidRDefault="009C6A58" w:rsidP="00494099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 w:rsidRPr="009C6A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Собственные частоты и распределение полей низших мод замкнутого двумерного резонатора, сечение которого квадрат со стороной </w:t>
      </w:r>
      <w:r w:rsidRPr="009C6A5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L</w:t>
      </w:r>
      <w:r w:rsidRPr="009C6A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с условием равенства нулю поля на границе. Указание: искать решение в виде суперпозиции плоских волн, распространяющихся вдоль осей симметрии.</w:t>
      </w:r>
    </w:p>
    <w:p w14:paraId="2CDAD054" w14:textId="3A4935F0" w:rsidR="00F814C8" w:rsidRPr="00F814C8" w:rsidRDefault="00F814C8" w:rsidP="003D6192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 w:rsidRPr="00F814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типы и характеристики электрон-фононного взаимодействия в кристаллах</w:t>
      </w:r>
    </w:p>
    <w:p w14:paraId="7CFF76BC" w14:textId="77777777" w:rsidR="00F814C8" w:rsidRPr="00F814C8" w:rsidRDefault="00F814C8" w:rsidP="00F814C8">
      <w:pPr>
        <w:pStyle w:val="a4"/>
        <w:ind w:left="360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F814C8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Литература:</w:t>
      </w:r>
    </w:p>
    <w:p w14:paraId="6F7B1882" w14:textId="38A86781" w:rsidR="00F814C8" w:rsidRPr="00F814C8" w:rsidRDefault="00F814C8" w:rsidP="00F814C8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Кардона М. и др. Основы физики полупроводников //М.: </w:t>
      </w:r>
      <w:proofErr w:type="spellStart"/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Физматлит</w:t>
      </w:r>
      <w:proofErr w:type="spellEnd"/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– 2002</w:t>
      </w:r>
      <w:r w:rsidRPr="00F814C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;</w:t>
      </w:r>
    </w:p>
    <w:p w14:paraId="60682A23" w14:textId="767266C3" w:rsidR="00F814C8" w:rsidRPr="00F814C8" w:rsidRDefault="00F814C8" w:rsidP="00F814C8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Анисимов С. И., Лукьянчук Б. С. Избранные задачи теории лазерной абляции //Успехи физических наук. – 2002. – Т. 172. – №. 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3. – 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 301-333.</w:t>
      </w:r>
    </w:p>
    <w:p w14:paraId="172564BF" w14:textId="2D1B736D" w:rsidR="00F814C8" w:rsidRPr="00F814C8" w:rsidRDefault="00F814C8" w:rsidP="00F814C8">
      <w:pPr>
        <w:pStyle w:val="a4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Tsibidis</w:t>
      </w:r>
      <w:proofErr w:type="spellEnd"/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G. D. The influence of dynamical change of optical properties on the thermomechanical response and damage threshold of noble metals under femtosecond laser irradiation //Journal of Applied Physics. – 2018. – 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123. – №. 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8. – С. 085903</w:t>
      </w:r>
    </w:p>
    <w:p w14:paraId="00806156" w14:textId="413E1AC1" w:rsidR="00F814C8" w:rsidRPr="00F814C8" w:rsidRDefault="00F814C8" w:rsidP="00F814C8">
      <w:pPr>
        <w:pStyle w:val="a4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Ахманов С. А. и др. Воздействие мощного лазерного излучения на поверхность полупроводников и металлов: нелинейно-оптические эффекты и нелинейно-оптическая диагностика //Успехи физических наук. – 1985. – Т. 147. – №. 4. – С. 675-745</w:t>
      </w:r>
    </w:p>
    <w:p w14:paraId="5D6FDD59" w14:textId="4FED8ABB" w:rsidR="00F814C8" w:rsidRPr="00F814C8" w:rsidRDefault="00F814C8" w:rsidP="00F814C8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Van </w:t>
      </w:r>
      <w:proofErr w:type="spellStart"/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Driel</w:t>
      </w:r>
      <w:proofErr w:type="spellEnd"/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H. M. Kinetics of high-density plasmas generated in Si by 1.06-and 0.53-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μ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m picosecond laser pulses //Physical Review B. – 1987. – 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35. – №. 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15. – С. 8166</w:t>
      </w:r>
    </w:p>
    <w:p w14:paraId="303D19B0" w14:textId="1D52CD62" w:rsidR="00F814C8" w:rsidRPr="00F814C8" w:rsidRDefault="00F814C8" w:rsidP="00F814C8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proofErr w:type="spellStart"/>
      <w:r w:rsidRPr="00F814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Двухтемпературная</w:t>
      </w:r>
      <w:proofErr w:type="spellEnd"/>
      <w:r w:rsidRPr="00F814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модель в случае металлов</w:t>
      </w:r>
    </w:p>
    <w:p w14:paraId="330F39B9" w14:textId="77777777" w:rsidR="00F814C8" w:rsidRPr="00F814C8" w:rsidRDefault="00F814C8" w:rsidP="00F814C8">
      <w:pPr>
        <w:pStyle w:val="a4"/>
        <w:ind w:left="360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F814C8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Литература:</w:t>
      </w:r>
    </w:p>
    <w:p w14:paraId="6A263E4E" w14:textId="77777777" w:rsidR="00F814C8" w:rsidRPr="00F814C8" w:rsidRDefault="00F814C8" w:rsidP="00F814C8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Кардона М. и др. Основы физики полупроводников //М.: </w:t>
      </w:r>
      <w:proofErr w:type="spellStart"/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Физматлит</w:t>
      </w:r>
      <w:proofErr w:type="spellEnd"/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– 2002</w:t>
      </w:r>
      <w:r w:rsidRPr="00F814C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;</w:t>
      </w:r>
    </w:p>
    <w:p w14:paraId="583116D8" w14:textId="77777777" w:rsidR="00F814C8" w:rsidRPr="00F814C8" w:rsidRDefault="00F814C8" w:rsidP="00F814C8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Анисимов С. И., Лукьянчук Б. С. Избранные задачи теории лазерной абляции //Успехи физических наук. – 2002. – Т. 172. – №. 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3. – 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 301-333.</w:t>
      </w:r>
    </w:p>
    <w:p w14:paraId="6E463482" w14:textId="77777777" w:rsidR="00F814C8" w:rsidRPr="00F814C8" w:rsidRDefault="00F814C8" w:rsidP="00F814C8">
      <w:pPr>
        <w:pStyle w:val="a4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Tsibidis</w:t>
      </w:r>
      <w:proofErr w:type="spellEnd"/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G. D. The influence of dynamical change of optical properties on the thermomechanical response and damage threshold of noble metals under femtosecond laser irradiation //Journal of Applied Physics. – 2018. – 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123. – №. 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8. – С. 085903</w:t>
      </w:r>
    </w:p>
    <w:p w14:paraId="1659497A" w14:textId="77777777" w:rsidR="00F814C8" w:rsidRPr="00F814C8" w:rsidRDefault="00F814C8" w:rsidP="00F814C8">
      <w:pPr>
        <w:pStyle w:val="a4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Ахманов С. А. и др. Воздействие мощного лазерного излучения на поверхность полупроводников и металлов: нелинейно-оптические эффекты и нелинейно-оптическая диагностика //Успехи физических наук. – 1985. – Т. 147. – №. 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4. – 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 675-745</w:t>
      </w:r>
    </w:p>
    <w:p w14:paraId="7A6496AC" w14:textId="77777777" w:rsidR="00F814C8" w:rsidRPr="00F814C8" w:rsidRDefault="00F814C8" w:rsidP="00F814C8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Van </w:t>
      </w:r>
      <w:proofErr w:type="spellStart"/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Driel</w:t>
      </w:r>
      <w:proofErr w:type="spellEnd"/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H. M. Kinetics of high-density plasmas generated in Si by 1.06-and 0.53-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μ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m picosecond laser pulses //Physical Review B. – 1987. – 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35. – №. 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15. – С. 8166</w:t>
      </w:r>
    </w:p>
    <w:p w14:paraId="08A85B1E" w14:textId="6C7EF87A" w:rsidR="00F814C8" w:rsidRPr="00F814C8" w:rsidRDefault="00F814C8" w:rsidP="00F814C8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proofErr w:type="spellStart"/>
      <w:r w:rsidRPr="00F814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Двухтемпературная</w:t>
      </w:r>
      <w:proofErr w:type="spellEnd"/>
      <w:r w:rsidRPr="00F814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модель для полупроводников и диэлектриков</w:t>
      </w:r>
    </w:p>
    <w:p w14:paraId="3DBC407A" w14:textId="77777777" w:rsidR="00F814C8" w:rsidRPr="00F814C8" w:rsidRDefault="00F814C8" w:rsidP="00F814C8">
      <w:pPr>
        <w:pStyle w:val="a4"/>
        <w:ind w:left="360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F814C8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lastRenderedPageBreak/>
        <w:t>Литература:</w:t>
      </w:r>
    </w:p>
    <w:p w14:paraId="7A025318" w14:textId="77777777" w:rsidR="00F814C8" w:rsidRPr="00F814C8" w:rsidRDefault="00F814C8" w:rsidP="00F814C8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Кардона М. и др. Основы физики полупроводников //М.: </w:t>
      </w:r>
      <w:proofErr w:type="spellStart"/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Физматлит</w:t>
      </w:r>
      <w:proofErr w:type="spellEnd"/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– 2002</w:t>
      </w:r>
      <w:r w:rsidRPr="00F814C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;</w:t>
      </w:r>
    </w:p>
    <w:p w14:paraId="463ACA90" w14:textId="77777777" w:rsidR="00F814C8" w:rsidRPr="00F814C8" w:rsidRDefault="00F814C8" w:rsidP="00F814C8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Анисимов С. И., Лукьянчук Б. С. Избранные задачи теории лазерной абляции //Успехи физических наук. – 2002. – Т. 172. – №. 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3. – 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 301-333.</w:t>
      </w:r>
    </w:p>
    <w:p w14:paraId="5879C01E" w14:textId="77777777" w:rsidR="00F814C8" w:rsidRPr="00F814C8" w:rsidRDefault="00F814C8" w:rsidP="00F814C8">
      <w:pPr>
        <w:pStyle w:val="a4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Tsibidis</w:t>
      </w:r>
      <w:proofErr w:type="spellEnd"/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G. D. The influence of dynamical change of optical properties on the thermomechanical response and damage threshold of noble metals under femtosecond laser irradiation //Journal of Applied Physics. – 2018. – 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123. – №. 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8. – С. 085903</w:t>
      </w:r>
    </w:p>
    <w:p w14:paraId="51CC1584" w14:textId="77777777" w:rsidR="00F814C8" w:rsidRPr="00F814C8" w:rsidRDefault="00F814C8" w:rsidP="00F814C8">
      <w:pPr>
        <w:pStyle w:val="a4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Ахманов С. А. и др. Воздействие мощного лазерного излучения на поверхность полупроводников и металлов: нелинейно-оптические эффекты и нелинейно-оптическая диагностика //Успехи физических наук. – 1985. – Т. 147. – №. 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4. – 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 675-745</w:t>
      </w:r>
    </w:p>
    <w:p w14:paraId="1D6241E5" w14:textId="77777777" w:rsidR="00F814C8" w:rsidRPr="00F814C8" w:rsidRDefault="00F814C8" w:rsidP="00F814C8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Van </w:t>
      </w:r>
      <w:proofErr w:type="spellStart"/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Driel</w:t>
      </w:r>
      <w:proofErr w:type="spellEnd"/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H. M. Kinetics of high-density plasmas generated in Si by 1.06-and 0.53-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μ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m picosecond laser pulses //Physical Review B. – 1987. – 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35. – №. 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15. – С. 8166</w:t>
      </w:r>
    </w:p>
    <w:p w14:paraId="4BC0F351" w14:textId="651E792B" w:rsidR="00F814C8" w:rsidRPr="00F814C8" w:rsidRDefault="00F814C8" w:rsidP="00F814C8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 w:rsidRPr="00F814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Структура кристаллической решетки полупроводников и диэлектриков: подрешетки, оптические фононы</w:t>
      </w:r>
    </w:p>
    <w:p w14:paraId="44433E45" w14:textId="77777777" w:rsidR="00F814C8" w:rsidRPr="00F814C8" w:rsidRDefault="00F814C8" w:rsidP="00F814C8">
      <w:pPr>
        <w:pStyle w:val="a4"/>
        <w:ind w:left="360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F814C8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Литература:</w:t>
      </w:r>
    </w:p>
    <w:p w14:paraId="62B8C0B8" w14:textId="77777777" w:rsidR="00F814C8" w:rsidRPr="00F814C8" w:rsidRDefault="00F814C8" w:rsidP="00F814C8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Кардона М. и др. Основы физики полупроводников //М.: </w:t>
      </w:r>
      <w:proofErr w:type="spellStart"/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Физматлит</w:t>
      </w:r>
      <w:proofErr w:type="spellEnd"/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– 2002</w:t>
      </w:r>
      <w:r w:rsidRPr="00F814C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;</w:t>
      </w:r>
    </w:p>
    <w:p w14:paraId="64C64302" w14:textId="1F721F5F" w:rsidR="00F814C8" w:rsidRPr="00F814C8" w:rsidRDefault="00F814C8" w:rsidP="00F814C8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Zeiger H. J. et al. Theory for displacive excitation of coherent phonons //Physical Review B. – 1992. – 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45. – №. 2. – 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 768</w:t>
      </w:r>
    </w:p>
    <w:p w14:paraId="2505A0B5" w14:textId="4DBE862F" w:rsidR="00F814C8" w:rsidRPr="00F814C8" w:rsidRDefault="00F814C8" w:rsidP="00F814C8">
      <w:pPr>
        <w:pStyle w:val="a4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Stevens T. E., Kuhl J., Merlin R. Coherent phonon generation and the two stimulated Raman tensors //Physical Review B. – 2002. – 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65. – №. 14. – 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 144304</w:t>
      </w:r>
    </w:p>
    <w:p w14:paraId="63F318B1" w14:textId="6FAC5164" w:rsidR="00F814C8" w:rsidRPr="00F814C8" w:rsidRDefault="00F814C8" w:rsidP="00F814C8">
      <w:pPr>
        <w:pStyle w:val="a4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Kudryashov S. I. et al. </w:t>
      </w:r>
      <w:proofErr w:type="spellStart"/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Intraband</w:t>
      </w:r>
      <w:proofErr w:type="spellEnd"/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and </w:t>
      </w:r>
      <w:proofErr w:type="spellStart"/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interband</w:t>
      </w:r>
      <w:proofErr w:type="spellEnd"/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optical deformation potentials in femtosecond-laser-excited 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α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− </w:t>
      </w:r>
      <w:proofErr w:type="spellStart"/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Te</w:t>
      </w:r>
      <w:proofErr w:type="spellEnd"/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//Physical Review B. – 2007. – 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75. – №. 8. – 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 085207</w:t>
      </w:r>
    </w:p>
    <w:p w14:paraId="00072F72" w14:textId="0B9AE22A" w:rsidR="00F814C8" w:rsidRPr="00F814C8" w:rsidRDefault="00F814C8" w:rsidP="00F814C8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Lee P. A., Rice T. M., Anderson P. W. Fluctuation effects at a </w:t>
      </w:r>
      <w:proofErr w:type="spellStart"/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Peierls</w:t>
      </w:r>
      <w:proofErr w:type="spellEnd"/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transition //Physical Review Letters. – 1973. – 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31. – №. 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7. – С. 462.</w:t>
      </w:r>
    </w:p>
    <w:p w14:paraId="0642C6EB" w14:textId="1CE7C071" w:rsidR="00F814C8" w:rsidRPr="00F814C8" w:rsidRDefault="00F814C8" w:rsidP="00F814C8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 w:rsidRPr="00F814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чем когерентность когерентных оптических фононов</w:t>
      </w:r>
    </w:p>
    <w:p w14:paraId="4AD5CC69" w14:textId="77777777" w:rsidR="00F814C8" w:rsidRPr="00F814C8" w:rsidRDefault="00F814C8" w:rsidP="00F814C8">
      <w:pPr>
        <w:pStyle w:val="a4"/>
        <w:ind w:left="360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F814C8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Литература:</w:t>
      </w:r>
    </w:p>
    <w:p w14:paraId="070FA3FA" w14:textId="77777777" w:rsidR="00F814C8" w:rsidRPr="00F814C8" w:rsidRDefault="00F814C8" w:rsidP="00F814C8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Кардона М. и др. Основы физики полупроводников //М.: </w:t>
      </w:r>
      <w:proofErr w:type="spellStart"/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Физматлит</w:t>
      </w:r>
      <w:proofErr w:type="spellEnd"/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– 2002</w:t>
      </w:r>
      <w:r w:rsidRPr="00F814C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;</w:t>
      </w:r>
    </w:p>
    <w:p w14:paraId="7E125A66" w14:textId="77777777" w:rsidR="00F814C8" w:rsidRPr="00F814C8" w:rsidRDefault="00F814C8" w:rsidP="00F814C8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Zeiger H. J. et al. Theory for displacive excitation of coherent phonons //Physical Review B. – 1992. – 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45. – №. 2. – 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 768</w:t>
      </w:r>
    </w:p>
    <w:p w14:paraId="2122FE2E" w14:textId="77777777" w:rsidR="00F814C8" w:rsidRPr="00F814C8" w:rsidRDefault="00F814C8" w:rsidP="00F814C8">
      <w:pPr>
        <w:pStyle w:val="a4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Stevens T. E., Kuhl J., Merlin R. Coherent phonon generation and the two stimulated Raman tensors //Physical Review B. – 2002. – 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65. – №. 14. – 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 144304</w:t>
      </w:r>
    </w:p>
    <w:p w14:paraId="567DFFC1" w14:textId="77777777" w:rsidR="00F814C8" w:rsidRPr="00F814C8" w:rsidRDefault="00F814C8" w:rsidP="00F814C8">
      <w:pPr>
        <w:pStyle w:val="a4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Kudryashov S. I. et al. </w:t>
      </w:r>
      <w:proofErr w:type="spellStart"/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Intraband</w:t>
      </w:r>
      <w:proofErr w:type="spellEnd"/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and </w:t>
      </w:r>
      <w:proofErr w:type="spellStart"/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interband</w:t>
      </w:r>
      <w:proofErr w:type="spellEnd"/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optical deformation potentials in femtosecond-laser-excited 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α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− </w:t>
      </w:r>
      <w:proofErr w:type="spellStart"/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Te</w:t>
      </w:r>
      <w:proofErr w:type="spellEnd"/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//Physical Review B. – 2007. – 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75. – №. 8. – 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 085207</w:t>
      </w:r>
    </w:p>
    <w:p w14:paraId="3AC96F2C" w14:textId="77777777" w:rsidR="00F814C8" w:rsidRPr="00F814C8" w:rsidRDefault="00F814C8" w:rsidP="00F814C8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Lee P. A., Rice T. M., Anderson P. W. Fluctuation effects at a </w:t>
      </w:r>
      <w:proofErr w:type="spellStart"/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Peierls</w:t>
      </w:r>
      <w:proofErr w:type="spellEnd"/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transition //Physical Review Letters. – 1973. – 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31. – №. 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7. – С. 462.</w:t>
      </w:r>
    </w:p>
    <w:p w14:paraId="5737D62B" w14:textId="750DE76E" w:rsidR="00F814C8" w:rsidRPr="00F814C8" w:rsidRDefault="00F814C8" w:rsidP="00F814C8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 w:rsidRPr="00F814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Переход «металл-диэлектрик» </w:t>
      </w:r>
      <w:proofErr w:type="spellStart"/>
      <w:r w:rsidRPr="00F814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Пайерлса</w:t>
      </w:r>
      <w:proofErr w:type="spellEnd"/>
      <w:r w:rsidRPr="00F814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в кристаллах</w:t>
      </w:r>
    </w:p>
    <w:p w14:paraId="142016E0" w14:textId="77777777" w:rsidR="00F814C8" w:rsidRPr="00F814C8" w:rsidRDefault="00F814C8" w:rsidP="00F814C8">
      <w:pPr>
        <w:pStyle w:val="a4"/>
        <w:ind w:left="360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F814C8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Литература:</w:t>
      </w:r>
    </w:p>
    <w:p w14:paraId="2E1A4E64" w14:textId="77777777" w:rsidR="00F814C8" w:rsidRPr="00F814C8" w:rsidRDefault="00F814C8" w:rsidP="00F814C8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Кардона М. и др. Основы физики полупроводников //М.: </w:t>
      </w:r>
      <w:proofErr w:type="spellStart"/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Физматлит</w:t>
      </w:r>
      <w:proofErr w:type="spellEnd"/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– 2002</w:t>
      </w:r>
      <w:r w:rsidRPr="00F814C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;</w:t>
      </w:r>
    </w:p>
    <w:p w14:paraId="423E22F3" w14:textId="77777777" w:rsidR="00F814C8" w:rsidRPr="00F814C8" w:rsidRDefault="00F814C8" w:rsidP="00F814C8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Zeiger H. J. et al. Theory for displacive excitation of coherent phonons //Physical Review B. – 1992. – 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45. – №. 2. – 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 768</w:t>
      </w:r>
    </w:p>
    <w:p w14:paraId="64CFAF33" w14:textId="77777777" w:rsidR="00F814C8" w:rsidRPr="00F814C8" w:rsidRDefault="00F814C8" w:rsidP="00F814C8">
      <w:pPr>
        <w:pStyle w:val="a4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Stevens T. E., Kuhl J., Merlin R. Coherent phonon generation and the two stimulated Raman tensors //Physical Review B. – 2002. – 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65. – №. 14. – 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 144304</w:t>
      </w:r>
    </w:p>
    <w:p w14:paraId="0E811916" w14:textId="77777777" w:rsidR="00F814C8" w:rsidRPr="00F814C8" w:rsidRDefault="00F814C8" w:rsidP="00F814C8">
      <w:pPr>
        <w:pStyle w:val="a4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Kudryashov S. I. et al. </w:t>
      </w:r>
      <w:proofErr w:type="spellStart"/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Intraband</w:t>
      </w:r>
      <w:proofErr w:type="spellEnd"/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and </w:t>
      </w:r>
      <w:proofErr w:type="spellStart"/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interband</w:t>
      </w:r>
      <w:proofErr w:type="spellEnd"/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optical deformation potentials in femtosecond-laser-excited 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α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− </w:t>
      </w:r>
      <w:proofErr w:type="spellStart"/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Te</w:t>
      </w:r>
      <w:proofErr w:type="spellEnd"/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//Physical Review B. – 2007. – 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75. – №. 8. – 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 085207</w:t>
      </w:r>
    </w:p>
    <w:p w14:paraId="09AC2781" w14:textId="77777777" w:rsidR="00F814C8" w:rsidRPr="00F814C8" w:rsidRDefault="00F814C8" w:rsidP="00F814C8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Lee P. A., Rice T. M., Anderson P. W. Fluctuation effects at a </w:t>
      </w:r>
      <w:proofErr w:type="spellStart"/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Peierls</w:t>
      </w:r>
      <w:proofErr w:type="spellEnd"/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transition //Physical Review Letters. – 1973. – 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31. – №. </w:t>
      </w:r>
      <w:r w:rsidRPr="00F81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7. – С. 462.</w:t>
      </w:r>
    </w:p>
    <w:p w14:paraId="4703DC9A" w14:textId="543215D8" w:rsidR="00F814C8" w:rsidRPr="00F814C8" w:rsidRDefault="00F814C8" w:rsidP="00F814C8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 w:rsidRPr="00F814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Граничные (поверхностные) плазменные волны</w:t>
      </w:r>
    </w:p>
    <w:p w14:paraId="7A32D24A" w14:textId="77777777" w:rsidR="00F814C8" w:rsidRPr="00F814C8" w:rsidRDefault="00F814C8" w:rsidP="00F814C8">
      <w:pPr>
        <w:pStyle w:val="a4"/>
        <w:ind w:left="360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F814C8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Литература:</w:t>
      </w:r>
    </w:p>
    <w:p w14:paraId="223DC468" w14:textId="77777777" w:rsidR="00F814C8" w:rsidRPr="00F814C8" w:rsidRDefault="00F814C8" w:rsidP="00F814C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Климов В. В. </w:t>
      </w:r>
      <w:proofErr w:type="spellStart"/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Наноплазмоника</w:t>
      </w:r>
      <w:proofErr w:type="spellEnd"/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. – Общество с ограниченной ответственностью Издательская фирма" Физико-математическая литература", 2009. – С. 1-480.</w:t>
      </w:r>
    </w:p>
    <w:p w14:paraId="36A4A0EC" w14:textId="77777777" w:rsidR="00F814C8" w:rsidRPr="00F814C8" w:rsidRDefault="00F814C8" w:rsidP="00F814C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Ахманов С. А. и др. Воздействие мощного лазерного излучения на поверхность полупроводников и металлов: нелинейно-оптические эффекты и нелинейно-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lastRenderedPageBreak/>
        <w:t xml:space="preserve">оптическая диагностика //Успехи физических наук. – 1985. – Т. 147. – №. 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 xml:space="preserve">4. – 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>. 675-745.</w:t>
      </w:r>
    </w:p>
    <w:p w14:paraId="64BE6116" w14:textId="77777777" w:rsidR="00F814C8" w:rsidRPr="00F814C8" w:rsidRDefault="00F814C8" w:rsidP="00F814C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 xml:space="preserve">Danilov P. A. et al. Silicon as a virtual plasmonic material: Acquisition of its transient optical constants and the ultrafast surface plasmon-polariton excitation //Journal of Experimental and Theoretical Physics. – 2015. – 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Т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 xml:space="preserve">. 120. – 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>. 946-959.</w:t>
      </w:r>
    </w:p>
    <w:p w14:paraId="769F83A6" w14:textId="77777777" w:rsidR="00F814C8" w:rsidRPr="00F814C8" w:rsidRDefault="00F814C8" w:rsidP="00F814C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 xml:space="preserve">Kudryashov S. I. et al. Deeply sub-wavelength laser nanopatterning of Si surface in dielectric fluids: Manipulation by surface plasmon resonance //Applied Surface Science. – 2020. – 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Т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 xml:space="preserve">. 519. – 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>. 146204.</w:t>
      </w:r>
    </w:p>
    <w:p w14:paraId="608A5E68" w14:textId="77777777" w:rsidR="00F814C8" w:rsidRPr="00F814C8" w:rsidRDefault="00F814C8" w:rsidP="00F814C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 xml:space="preserve">Zhang B., Liu X., Qiu J. Single femtosecond laser beam induced </w:t>
      </w:r>
      <w:proofErr w:type="spellStart"/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>nanogratings</w:t>
      </w:r>
      <w:proofErr w:type="spellEnd"/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 xml:space="preserve"> in transparent media-Mechanisms and applications //Journal of </w:t>
      </w:r>
      <w:proofErr w:type="spellStart"/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>Materiomics</w:t>
      </w:r>
      <w:proofErr w:type="spellEnd"/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 xml:space="preserve">. – 2019. – 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Т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 xml:space="preserve">. 5. – №. 1. – 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>. 1-14.</w:t>
      </w:r>
    </w:p>
    <w:p w14:paraId="37549339" w14:textId="77777777" w:rsidR="00F814C8" w:rsidRPr="00F814C8" w:rsidRDefault="00F814C8" w:rsidP="00F814C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 xml:space="preserve">Kudryashov S. I. et al. Birefringent microstructures in bulk fluorite produced by ultrafast </w:t>
      </w:r>
      <w:proofErr w:type="spellStart"/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>pulsewidth</w:t>
      </w:r>
      <w:proofErr w:type="spellEnd"/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 xml:space="preserve">-dependent laser inscription //Applied Surface Science. – 2021. – 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Т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 xml:space="preserve">. 568. – 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>. 150877.</w:t>
      </w:r>
    </w:p>
    <w:p w14:paraId="42A0CA92" w14:textId="77777777" w:rsidR="00F814C8" w:rsidRPr="00F814C8" w:rsidRDefault="00F814C8" w:rsidP="00F814C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 xml:space="preserve">Kudryashov S. et al. Hierarchical Multi-Scale Coupled Periodical Photonic and Plasmonic Nanopatterns Inscribed by Femtosecond Laser Pulses in Lithium Niobate //Nanomaterials. – 2022. – 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Т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 xml:space="preserve">. 12. – №. 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23. – С. 4303.</w:t>
      </w:r>
    </w:p>
    <w:p w14:paraId="2B450776" w14:textId="45280EEA" w:rsidR="00F814C8" w:rsidRPr="00F814C8" w:rsidRDefault="00F814C8" w:rsidP="00F814C8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 w:rsidRPr="00F814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Лазерное возбуждение граничных (поверхностных) плазменных волн</w:t>
      </w:r>
    </w:p>
    <w:p w14:paraId="123BFB6F" w14:textId="77777777" w:rsidR="00F814C8" w:rsidRPr="00F814C8" w:rsidRDefault="00F814C8" w:rsidP="00F814C8">
      <w:pPr>
        <w:pStyle w:val="a4"/>
        <w:ind w:left="360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F814C8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Литература:</w:t>
      </w:r>
    </w:p>
    <w:p w14:paraId="22298254" w14:textId="77777777" w:rsidR="00F814C8" w:rsidRPr="00F814C8" w:rsidRDefault="00F814C8" w:rsidP="00F814C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Климов В. В. </w:t>
      </w:r>
      <w:proofErr w:type="spellStart"/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Наноплазмоника</w:t>
      </w:r>
      <w:proofErr w:type="spellEnd"/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. – Общество с ограниченной ответственностью Издательская фирма" Физико-математическая литература", 2009. – С. 1-480.</w:t>
      </w:r>
    </w:p>
    <w:p w14:paraId="2D79A26A" w14:textId="77777777" w:rsidR="00F814C8" w:rsidRPr="00F814C8" w:rsidRDefault="00F814C8" w:rsidP="00F814C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Ахманов С. А. и др. Воздействие мощного лазерного излучения на поверхность полупроводников и металлов: нелинейно-оптические эффекты и нелинейно-оптическая диагностика //Успехи физических наук. – 1985. – Т. 147. – №. 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 xml:space="preserve">4. – 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>. 675-745.</w:t>
      </w:r>
    </w:p>
    <w:p w14:paraId="2E588471" w14:textId="77777777" w:rsidR="00F814C8" w:rsidRPr="00F814C8" w:rsidRDefault="00F814C8" w:rsidP="00F814C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 xml:space="preserve">Danilov P. A. et al. Silicon as a virtual plasmonic material: Acquisition of its transient optical constants and the ultrafast surface plasmon-polariton excitation //Journal of Experimental and Theoretical Physics. – 2015. – 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Т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 xml:space="preserve">. 120. – 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>. 946-959.</w:t>
      </w:r>
    </w:p>
    <w:p w14:paraId="14DDA4EA" w14:textId="77777777" w:rsidR="00F814C8" w:rsidRPr="00F814C8" w:rsidRDefault="00F814C8" w:rsidP="00F814C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 xml:space="preserve">Kudryashov S. I. et al. Deeply sub-wavelength laser nanopatterning of Si surface in dielectric fluids: Manipulation by surface plasmon resonance //Applied Surface Science. – 2020. – 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Т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 xml:space="preserve">. 519. – 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>. 146204.</w:t>
      </w:r>
    </w:p>
    <w:p w14:paraId="160C71E3" w14:textId="77777777" w:rsidR="00F814C8" w:rsidRPr="00F814C8" w:rsidRDefault="00F814C8" w:rsidP="00F814C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 xml:space="preserve">Zhang B., Liu X., Qiu J. Single femtosecond laser beam induced </w:t>
      </w:r>
      <w:proofErr w:type="spellStart"/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>nanogratings</w:t>
      </w:r>
      <w:proofErr w:type="spellEnd"/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 xml:space="preserve"> in transparent media-Mechanisms and applications //Journal of </w:t>
      </w:r>
      <w:proofErr w:type="spellStart"/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>Materiomics</w:t>
      </w:r>
      <w:proofErr w:type="spellEnd"/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 xml:space="preserve">. – 2019. – 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Т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 xml:space="preserve">. 5. – №. 1. – 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>. 1-14.</w:t>
      </w:r>
    </w:p>
    <w:p w14:paraId="7679D2E0" w14:textId="77777777" w:rsidR="00F814C8" w:rsidRPr="00F814C8" w:rsidRDefault="00F814C8" w:rsidP="00F814C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 xml:space="preserve">Kudryashov S. I. et al. Birefringent microstructures in bulk fluorite produced by ultrafast </w:t>
      </w:r>
      <w:proofErr w:type="spellStart"/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>pulsewidth</w:t>
      </w:r>
      <w:proofErr w:type="spellEnd"/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 xml:space="preserve">-dependent laser inscription //Applied Surface Science. – 2021. – 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Т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 xml:space="preserve">. 568. – 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>. 150877.</w:t>
      </w:r>
    </w:p>
    <w:p w14:paraId="3A9BCB2B" w14:textId="77777777" w:rsidR="00F814C8" w:rsidRPr="00F814C8" w:rsidRDefault="00F814C8" w:rsidP="00F814C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 xml:space="preserve">Kudryashov S. et al. Hierarchical Multi-Scale Coupled Periodical Photonic and Plasmonic Nanopatterns Inscribed by Femtosecond Laser Pulses in Lithium Niobate //Nanomaterials. – 2022. – 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Т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 xml:space="preserve">. 12. – №. 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23. – С. 4303.</w:t>
      </w:r>
    </w:p>
    <w:p w14:paraId="5B90EA26" w14:textId="071708A3" w:rsidR="00F814C8" w:rsidRPr="00F814C8" w:rsidRDefault="00F814C8" w:rsidP="00F814C8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 w:rsidRPr="00F814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Иерархические плазменные структуры</w:t>
      </w:r>
    </w:p>
    <w:p w14:paraId="6173882C" w14:textId="77777777" w:rsidR="00F814C8" w:rsidRPr="00F814C8" w:rsidRDefault="00F814C8" w:rsidP="00F814C8">
      <w:pPr>
        <w:pStyle w:val="a4"/>
        <w:ind w:left="360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F814C8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Литература:</w:t>
      </w:r>
    </w:p>
    <w:p w14:paraId="283BEE0E" w14:textId="77777777" w:rsidR="00F814C8" w:rsidRPr="00F814C8" w:rsidRDefault="00F814C8" w:rsidP="00F814C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Климов В. В. </w:t>
      </w:r>
      <w:proofErr w:type="spellStart"/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Наноплазмоника</w:t>
      </w:r>
      <w:proofErr w:type="spellEnd"/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. – Общество с ограниченной ответственностью Издательская фирма" Физико-математическая литература", 2009. – С. 1-480.</w:t>
      </w:r>
    </w:p>
    <w:p w14:paraId="1E286269" w14:textId="77777777" w:rsidR="00F814C8" w:rsidRPr="00F814C8" w:rsidRDefault="00F814C8" w:rsidP="00F814C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Ахманов С. А. и др. Воздействие мощного лазерного излучения на поверхность полупроводников и металлов: нелинейно-оптические эффекты и нелинейно-оптическая диагностика //Успехи физических наук. – 1985. – Т. 147. – №. 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 xml:space="preserve">4. – 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>. 675-745.</w:t>
      </w:r>
    </w:p>
    <w:p w14:paraId="0E540906" w14:textId="77777777" w:rsidR="00F814C8" w:rsidRPr="00F814C8" w:rsidRDefault="00F814C8" w:rsidP="00F814C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 xml:space="preserve">Danilov P. A. et al. Silicon as a virtual plasmonic material: Acquisition of its transient optical constants and the ultrafast surface plasmon-polariton excitation //Journal of Experimental and Theoretical Physics. – 2015. – 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Т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 xml:space="preserve">. 120. – 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>. 946-959.</w:t>
      </w:r>
    </w:p>
    <w:p w14:paraId="48EAEB78" w14:textId="77777777" w:rsidR="00F814C8" w:rsidRPr="00F814C8" w:rsidRDefault="00F814C8" w:rsidP="00F814C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lastRenderedPageBreak/>
        <w:t xml:space="preserve">Kudryashov S. I. et al. Deeply sub-wavelength laser nanopatterning of Si surface in dielectric fluids: Manipulation by surface plasmon resonance //Applied Surface Science. – 2020. – 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Т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 xml:space="preserve">. 519. – 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>. 146204.</w:t>
      </w:r>
    </w:p>
    <w:p w14:paraId="77582E96" w14:textId="77777777" w:rsidR="00F814C8" w:rsidRPr="00F814C8" w:rsidRDefault="00F814C8" w:rsidP="00F814C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 xml:space="preserve">Zhang B., Liu X., Qiu J. Single femtosecond laser beam induced </w:t>
      </w:r>
      <w:proofErr w:type="spellStart"/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>nanogratings</w:t>
      </w:r>
      <w:proofErr w:type="spellEnd"/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 xml:space="preserve"> in transparent media-Mechanisms and applications //Journal of </w:t>
      </w:r>
      <w:proofErr w:type="spellStart"/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>Materiomics</w:t>
      </w:r>
      <w:proofErr w:type="spellEnd"/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 xml:space="preserve">. – 2019. – 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Т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 xml:space="preserve">. 5. – №. 1. – 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>. 1-14.</w:t>
      </w:r>
    </w:p>
    <w:p w14:paraId="0D002216" w14:textId="77777777" w:rsidR="00F814C8" w:rsidRPr="00F814C8" w:rsidRDefault="00F814C8" w:rsidP="00F814C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 xml:space="preserve">Kudryashov S. I. et al. Birefringent microstructures in bulk fluorite produced by ultrafast </w:t>
      </w:r>
      <w:proofErr w:type="spellStart"/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>pulsewidth</w:t>
      </w:r>
      <w:proofErr w:type="spellEnd"/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 xml:space="preserve">-dependent laser inscription //Applied Surface Science. – 2021. – 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Т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 xml:space="preserve">. 568. – 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>. 150877.</w:t>
      </w:r>
    </w:p>
    <w:p w14:paraId="5928678E" w14:textId="77777777" w:rsidR="00F814C8" w:rsidRPr="00F814C8" w:rsidRDefault="00F814C8" w:rsidP="00F814C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 xml:space="preserve">Kudryashov S. et al. Hierarchical Multi-Scale Coupled Periodical Photonic and Plasmonic Nanopatterns Inscribed by Femtosecond Laser Pulses in Lithium Niobate //Nanomaterials. – 2022. – 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Т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 xml:space="preserve">. 12. – №. </w:t>
      </w:r>
      <w:r w:rsidRPr="00F814C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23. – С. 4303.</w:t>
      </w:r>
    </w:p>
    <w:p w14:paraId="1C51CEEC" w14:textId="77777777" w:rsidR="00F814C8" w:rsidRPr="00F814C8" w:rsidRDefault="00F814C8" w:rsidP="00F814C8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US" w:eastAsia="ru-RU"/>
        </w:rPr>
      </w:pPr>
    </w:p>
    <w:sectPr w:rsidR="00F814C8" w:rsidRPr="00F814C8" w:rsidSect="00AB0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QE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689D"/>
    <w:multiLevelType w:val="hybridMultilevel"/>
    <w:tmpl w:val="FD9CE4DE"/>
    <w:lvl w:ilvl="0" w:tplc="C3D8BD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737863"/>
    <w:multiLevelType w:val="hybridMultilevel"/>
    <w:tmpl w:val="9320D0C0"/>
    <w:lvl w:ilvl="0" w:tplc="E618D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92AE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2CF5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F633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6AB9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92FD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0E03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18DB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7E32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E43E7"/>
    <w:multiLevelType w:val="hybridMultilevel"/>
    <w:tmpl w:val="92CAB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D6599B"/>
    <w:multiLevelType w:val="hybridMultilevel"/>
    <w:tmpl w:val="CA547462"/>
    <w:lvl w:ilvl="0" w:tplc="70BC475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8C004B"/>
    <w:multiLevelType w:val="multilevel"/>
    <w:tmpl w:val="C666E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5B7D87"/>
    <w:multiLevelType w:val="hybridMultilevel"/>
    <w:tmpl w:val="0A6C1532"/>
    <w:lvl w:ilvl="0" w:tplc="0419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6" w15:restartNumberingAfterBreak="0">
    <w:nsid w:val="286C030E"/>
    <w:multiLevelType w:val="multilevel"/>
    <w:tmpl w:val="CAF49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5A447D"/>
    <w:multiLevelType w:val="hybridMultilevel"/>
    <w:tmpl w:val="1BF60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23759"/>
    <w:multiLevelType w:val="multilevel"/>
    <w:tmpl w:val="1FDC9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A121C4"/>
    <w:multiLevelType w:val="hybridMultilevel"/>
    <w:tmpl w:val="41C0C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54B4F"/>
    <w:multiLevelType w:val="hybridMultilevel"/>
    <w:tmpl w:val="21EE2B38"/>
    <w:lvl w:ilvl="0" w:tplc="70BC475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8B2E5F"/>
    <w:multiLevelType w:val="multilevel"/>
    <w:tmpl w:val="76949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E87A18"/>
    <w:multiLevelType w:val="multilevel"/>
    <w:tmpl w:val="9DE2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426856"/>
    <w:multiLevelType w:val="hybridMultilevel"/>
    <w:tmpl w:val="A972EA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14" w15:restartNumberingAfterBreak="0">
    <w:nsid w:val="526A6E66"/>
    <w:multiLevelType w:val="hybridMultilevel"/>
    <w:tmpl w:val="C4081FF8"/>
    <w:lvl w:ilvl="0" w:tplc="E4B6E15A">
      <w:start w:val="1"/>
      <w:numFmt w:val="decimal"/>
      <w:lvlText w:val="%1."/>
      <w:lvlJc w:val="left"/>
      <w:pPr>
        <w:ind w:left="636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646" w:hanging="360"/>
      </w:pPr>
    </w:lvl>
    <w:lvl w:ilvl="2" w:tplc="0419001B">
      <w:start w:val="1"/>
      <w:numFmt w:val="lowerRoman"/>
      <w:lvlText w:val="%3."/>
      <w:lvlJc w:val="right"/>
      <w:pPr>
        <w:ind w:left="1366" w:hanging="180"/>
      </w:pPr>
    </w:lvl>
    <w:lvl w:ilvl="3" w:tplc="0419000F">
      <w:start w:val="1"/>
      <w:numFmt w:val="decimal"/>
      <w:lvlText w:val="%4."/>
      <w:lvlJc w:val="left"/>
      <w:pPr>
        <w:ind w:left="2086" w:hanging="360"/>
      </w:pPr>
    </w:lvl>
    <w:lvl w:ilvl="4" w:tplc="04190019">
      <w:start w:val="1"/>
      <w:numFmt w:val="lowerLetter"/>
      <w:lvlText w:val="%5."/>
      <w:lvlJc w:val="left"/>
      <w:pPr>
        <w:ind w:left="2806" w:hanging="360"/>
      </w:pPr>
    </w:lvl>
    <w:lvl w:ilvl="5" w:tplc="0419001B">
      <w:start w:val="1"/>
      <w:numFmt w:val="lowerRoman"/>
      <w:lvlText w:val="%6."/>
      <w:lvlJc w:val="right"/>
      <w:pPr>
        <w:ind w:left="3526" w:hanging="180"/>
      </w:pPr>
    </w:lvl>
    <w:lvl w:ilvl="6" w:tplc="0419000F">
      <w:start w:val="1"/>
      <w:numFmt w:val="decimal"/>
      <w:lvlText w:val="%7."/>
      <w:lvlJc w:val="left"/>
      <w:pPr>
        <w:ind w:left="4246" w:hanging="360"/>
      </w:pPr>
    </w:lvl>
    <w:lvl w:ilvl="7" w:tplc="04190019">
      <w:start w:val="1"/>
      <w:numFmt w:val="lowerLetter"/>
      <w:lvlText w:val="%8."/>
      <w:lvlJc w:val="left"/>
      <w:pPr>
        <w:ind w:left="4966" w:hanging="360"/>
      </w:pPr>
    </w:lvl>
    <w:lvl w:ilvl="8" w:tplc="0419001B">
      <w:start w:val="1"/>
      <w:numFmt w:val="lowerRoman"/>
      <w:lvlText w:val="%9."/>
      <w:lvlJc w:val="right"/>
      <w:pPr>
        <w:ind w:left="5686" w:hanging="180"/>
      </w:pPr>
    </w:lvl>
  </w:abstractNum>
  <w:abstractNum w:abstractNumId="15" w15:restartNumberingAfterBreak="0">
    <w:nsid w:val="5313465E"/>
    <w:multiLevelType w:val="multilevel"/>
    <w:tmpl w:val="7C5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3F5104"/>
    <w:multiLevelType w:val="hybridMultilevel"/>
    <w:tmpl w:val="7908A976"/>
    <w:lvl w:ilvl="0" w:tplc="9934C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3A57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28D3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E602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00AC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300A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666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B038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36CA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F44B7F"/>
    <w:multiLevelType w:val="hybridMultilevel"/>
    <w:tmpl w:val="94C4B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25A604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C5C60"/>
    <w:multiLevelType w:val="multilevel"/>
    <w:tmpl w:val="541A0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0D3A03"/>
    <w:multiLevelType w:val="hybridMultilevel"/>
    <w:tmpl w:val="78FA8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C2765"/>
    <w:multiLevelType w:val="multilevel"/>
    <w:tmpl w:val="32207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D51E31"/>
    <w:multiLevelType w:val="hybridMultilevel"/>
    <w:tmpl w:val="4AF0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787595">
    <w:abstractNumId w:val="0"/>
  </w:num>
  <w:num w:numId="2" w16cid:durableId="102725833">
    <w:abstractNumId w:val="3"/>
  </w:num>
  <w:num w:numId="3" w16cid:durableId="1813256183">
    <w:abstractNumId w:val="10"/>
  </w:num>
  <w:num w:numId="4" w16cid:durableId="1313486112">
    <w:abstractNumId w:val="2"/>
  </w:num>
  <w:num w:numId="5" w16cid:durableId="615252252">
    <w:abstractNumId w:val="4"/>
  </w:num>
  <w:num w:numId="6" w16cid:durableId="1579942591">
    <w:abstractNumId w:val="12"/>
  </w:num>
  <w:num w:numId="7" w16cid:durableId="1178882566">
    <w:abstractNumId w:val="21"/>
  </w:num>
  <w:num w:numId="8" w16cid:durableId="2057199715">
    <w:abstractNumId w:val="17"/>
  </w:num>
  <w:num w:numId="9" w16cid:durableId="716858320">
    <w:abstractNumId w:val="6"/>
  </w:num>
  <w:num w:numId="10" w16cid:durableId="2039811850">
    <w:abstractNumId w:val="20"/>
  </w:num>
  <w:num w:numId="11" w16cid:durableId="627275830">
    <w:abstractNumId w:val="15"/>
  </w:num>
  <w:num w:numId="12" w16cid:durableId="1233851896">
    <w:abstractNumId w:val="8"/>
  </w:num>
  <w:num w:numId="13" w16cid:durableId="54670641">
    <w:abstractNumId w:val="9"/>
  </w:num>
  <w:num w:numId="14" w16cid:durableId="4055382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583470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98997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4060633">
    <w:abstractNumId w:val="5"/>
  </w:num>
  <w:num w:numId="18" w16cid:durableId="15686861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1221671">
    <w:abstractNumId w:val="11"/>
  </w:num>
  <w:num w:numId="20" w16cid:durableId="692220767">
    <w:abstractNumId w:val="18"/>
  </w:num>
  <w:num w:numId="21" w16cid:durableId="766197742">
    <w:abstractNumId w:val="16"/>
  </w:num>
  <w:num w:numId="22" w16cid:durableId="89544835">
    <w:abstractNumId w:val="1"/>
  </w:num>
  <w:num w:numId="23" w16cid:durableId="7194055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C2"/>
    <w:rsid w:val="00021AC2"/>
    <w:rsid w:val="00026A22"/>
    <w:rsid w:val="00084855"/>
    <w:rsid w:val="00123AF8"/>
    <w:rsid w:val="001B7760"/>
    <w:rsid w:val="001D63F5"/>
    <w:rsid w:val="00274468"/>
    <w:rsid w:val="004342AA"/>
    <w:rsid w:val="00494099"/>
    <w:rsid w:val="004D64AF"/>
    <w:rsid w:val="005805E1"/>
    <w:rsid w:val="00582115"/>
    <w:rsid w:val="00653FBC"/>
    <w:rsid w:val="00735B08"/>
    <w:rsid w:val="0076238E"/>
    <w:rsid w:val="00833169"/>
    <w:rsid w:val="00900500"/>
    <w:rsid w:val="0092564E"/>
    <w:rsid w:val="009303EB"/>
    <w:rsid w:val="009C6A58"/>
    <w:rsid w:val="009F704D"/>
    <w:rsid w:val="00AB0C7F"/>
    <w:rsid w:val="00C72BD6"/>
    <w:rsid w:val="00D86ACC"/>
    <w:rsid w:val="00DC747C"/>
    <w:rsid w:val="00F671B5"/>
    <w:rsid w:val="00F814C8"/>
    <w:rsid w:val="00F8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461B"/>
  <w15:docId w15:val="{94340B21-C109-489E-8B89-B05D03FF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AC2"/>
    <w:pPr>
      <w:ind w:left="720"/>
      <w:contextualSpacing/>
    </w:pPr>
  </w:style>
  <w:style w:type="paragraph" w:styleId="a4">
    <w:name w:val="Plain Text"/>
    <w:basedOn w:val="a"/>
    <w:link w:val="a5"/>
    <w:rsid w:val="00021A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021AC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21AC2"/>
    <w:rPr>
      <w:color w:val="0000FF"/>
      <w:u w:val="single"/>
    </w:rPr>
  </w:style>
  <w:style w:type="character" w:styleId="a7">
    <w:name w:val="Emphasis"/>
    <w:basedOn w:val="a0"/>
    <w:uiPriority w:val="20"/>
    <w:qFormat/>
    <w:rsid w:val="00021AC2"/>
    <w:rPr>
      <w:i/>
      <w:iCs/>
    </w:rPr>
  </w:style>
  <w:style w:type="character" w:customStyle="1" w:styleId="apple-converted-space">
    <w:name w:val="apple-converted-space"/>
    <w:basedOn w:val="a0"/>
    <w:rsid w:val="00021AC2"/>
  </w:style>
  <w:style w:type="character" w:customStyle="1" w:styleId="red">
    <w:name w:val="red"/>
    <w:basedOn w:val="a0"/>
    <w:rsid w:val="00F830F4"/>
  </w:style>
  <w:style w:type="character" w:styleId="a8">
    <w:name w:val="Strong"/>
    <w:basedOn w:val="a0"/>
    <w:uiPriority w:val="22"/>
    <w:qFormat/>
    <w:rsid w:val="00F830F4"/>
    <w:rPr>
      <w:b/>
      <w:bCs/>
    </w:rPr>
  </w:style>
  <w:style w:type="paragraph" w:customStyle="1" w:styleId="MTDisplayEquation">
    <w:name w:val="MTDisplayEquation"/>
    <w:basedOn w:val="a"/>
    <w:next w:val="a"/>
    <w:link w:val="MTDisplayEquation0"/>
    <w:rsid w:val="0076238E"/>
    <w:pPr>
      <w:tabs>
        <w:tab w:val="center" w:pos="4680"/>
        <w:tab w:val="right" w:pos="9360"/>
      </w:tabs>
      <w:spacing w:after="120" w:line="360" w:lineRule="auto"/>
    </w:pPr>
    <w:rPr>
      <w:rFonts w:ascii="Times New Roman" w:hAnsi="Times New Roman" w:cs="Times New Roman"/>
      <w:sz w:val="28"/>
      <w:szCs w:val="28"/>
    </w:rPr>
  </w:style>
  <w:style w:type="character" w:customStyle="1" w:styleId="MTDisplayEquation0">
    <w:name w:val="MTDisplayEquation Знак"/>
    <w:basedOn w:val="a0"/>
    <w:link w:val="MTDisplayEquation"/>
    <w:rsid w:val="0076238E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62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238E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6238E"/>
    <w:rPr>
      <w:color w:val="808080"/>
    </w:rPr>
  </w:style>
  <w:style w:type="character" w:styleId="ac">
    <w:name w:val="Unresolved Mention"/>
    <w:basedOn w:val="a0"/>
    <w:uiPriority w:val="99"/>
    <w:semiHidden/>
    <w:unhideWhenUsed/>
    <w:rsid w:val="00026A22"/>
    <w:rPr>
      <w:color w:val="605E5C"/>
      <w:shd w:val="clear" w:color="auto" w:fill="E1DFDD"/>
    </w:rPr>
  </w:style>
  <w:style w:type="paragraph" w:customStyle="1" w:styleId="Default">
    <w:name w:val="Default"/>
    <w:rsid w:val="001B77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rsid w:val="004940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44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207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0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5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33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7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8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0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8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8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3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6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9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9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0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2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3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0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72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40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50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1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877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13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78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97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48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385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951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0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88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50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8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44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8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4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9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37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2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xiv.org/search/quant-ph?searchtype=author&amp;query=Protsenko%2C+I+E" TargetMode="External"/><Relationship Id="rId13" Type="http://schemas.openxmlformats.org/officeDocument/2006/relationships/hyperlink" Target="https://arxiv.org/search/quant-ph?searchtype=author&amp;query=Uskov%2C+A+V" TargetMode="External"/><Relationship Id="rId18" Type="http://schemas.openxmlformats.org/officeDocument/2006/relationships/hyperlink" Target="https://doi.org/10.48550/arXiv.2212.13430" TargetMode="External"/><Relationship Id="rId26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hyperlink" Target="http://www.mathnet.ru/php/archive.phtml?wshow=contents&amp;option_lang=rus&amp;jrnid=qe&amp;vl=43&amp;yl=2013&amp;series=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doi.org/10.48550/arXiv.2304.07530" TargetMode="External"/><Relationship Id="rId12" Type="http://schemas.openxmlformats.org/officeDocument/2006/relationships/hyperlink" Target="https://arxiv.org/search/quant-ph?searchtype=author&amp;query=Protsenko%2C+I+E" TargetMode="External"/><Relationship Id="rId17" Type="http://schemas.openxmlformats.org/officeDocument/2006/relationships/hyperlink" Target="https://arxiv.org/search/quant-ph?searchtype=author&amp;query=Uskov%2C+A+V" TargetMode="External"/><Relationship Id="rId25" Type="http://schemas.openxmlformats.org/officeDocument/2006/relationships/image" Target="media/image3.emf"/><Relationship Id="rId33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hyperlink" Target="https://arxiv.org/search/quant-ph?searchtype=author&amp;query=Protsenko%2C+I+E" TargetMode="External"/><Relationship Id="rId20" Type="http://schemas.openxmlformats.org/officeDocument/2006/relationships/hyperlink" Target="http://www.mathnet.ru/rus/qe15180" TargetMode="External"/><Relationship Id="rId29" Type="http://schemas.openxmlformats.org/officeDocument/2006/relationships/image" Target="media/image7.emf"/><Relationship Id="rId1" Type="http://schemas.openxmlformats.org/officeDocument/2006/relationships/numbering" Target="numbering.xml"/><Relationship Id="rId6" Type="http://schemas.openxmlformats.org/officeDocument/2006/relationships/hyperlink" Target="https://meep.readthedocs.io/en/latest/Introduction/" TargetMode="External"/><Relationship Id="rId11" Type="http://schemas.openxmlformats.org/officeDocument/2006/relationships/hyperlink" Target="https://doi.org/10.48550/arXiv.2304.07530" TargetMode="External"/><Relationship Id="rId24" Type="http://schemas.openxmlformats.org/officeDocument/2006/relationships/image" Target="media/image2.emf"/><Relationship Id="rId32" Type="http://schemas.openxmlformats.org/officeDocument/2006/relationships/image" Target="media/image10.wmf"/><Relationship Id="rId5" Type="http://schemas.openxmlformats.org/officeDocument/2006/relationships/hyperlink" Target="https://meep.readthedocs.io/en/latest/Introduction/" TargetMode="External"/><Relationship Id="rId15" Type="http://schemas.openxmlformats.org/officeDocument/2006/relationships/hyperlink" Target="https://doi.org/10.48550/arXiv.2304.07530" TargetMode="External"/><Relationship Id="rId23" Type="http://schemas.openxmlformats.org/officeDocument/2006/relationships/image" Target="media/image1.emf"/><Relationship Id="rId28" Type="http://schemas.openxmlformats.org/officeDocument/2006/relationships/image" Target="media/image6.png"/><Relationship Id="rId10" Type="http://schemas.openxmlformats.org/officeDocument/2006/relationships/hyperlink" Target="https://doi.org/10.48550/arXiv.2212.13430" TargetMode="External"/><Relationship Id="rId19" Type="http://schemas.openxmlformats.org/officeDocument/2006/relationships/hyperlink" Target="http://inspirehep.net/author/profile/Quesnel%2C%20Brice?recid=493338&amp;ln=en" TargetMode="External"/><Relationship Id="rId31" Type="http://schemas.openxmlformats.org/officeDocument/2006/relationships/image" Target="media/image9.emf"/><Relationship Id="rId4" Type="http://schemas.openxmlformats.org/officeDocument/2006/relationships/webSettings" Target="webSettings.xml"/><Relationship Id="rId9" Type="http://schemas.openxmlformats.org/officeDocument/2006/relationships/hyperlink" Target="https://arxiv.org/search/quant-ph?searchtype=author&amp;query=Uskov%2C+A+V" TargetMode="External"/><Relationship Id="rId14" Type="http://schemas.openxmlformats.org/officeDocument/2006/relationships/hyperlink" Target="https://doi.org/10.48550/arXiv.2212.13430" TargetMode="External"/><Relationship Id="rId22" Type="http://schemas.openxmlformats.org/officeDocument/2006/relationships/hyperlink" Target="http://www.mathnet.ru/php/contents.phtml?wshow=issue&amp;jrnid=qe&amp;year=2013&amp;volume=43&amp;issue=11&amp;series=0&amp;option_lang=rus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8.e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11</Pages>
  <Words>3813</Words>
  <Characters>21735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LPI</Company>
  <LinksUpToDate>false</LinksUpToDate>
  <CharactersWithSpaces>25498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Alexander</cp:lastModifiedBy>
  <cp:revision>9</cp:revision>
  <dcterms:created xsi:type="dcterms:W3CDTF">2021-06-07T22:05:00Z</dcterms:created>
  <dcterms:modified xsi:type="dcterms:W3CDTF">2023-06-13T22:12:00Z</dcterms:modified>
</cp:coreProperties>
</file>